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E93" w:rsidRPr="003856CE" w:rsidRDefault="00386737" w:rsidP="00EF4E93">
      <w:pPr>
        <w:rPr>
          <w:color w:val="3399FF"/>
          <w:lang w:val="kk-KZ"/>
        </w:rPr>
      </w:pPr>
      <w:r>
        <w:rPr>
          <w:color w:val="3399FF"/>
          <w:lang w:val="kk-KZ"/>
        </w:rPr>
        <w:t xml:space="preserve">             </w:t>
      </w:r>
      <w:r w:rsidR="00DA79A3">
        <w:rPr>
          <w:color w:val="3399FF"/>
          <w:lang w:val="kk-KZ"/>
        </w:rPr>
        <w:t xml:space="preserve">         </w:t>
      </w:r>
      <w:r w:rsidR="00DA79A3" w:rsidRPr="003856CE">
        <w:rPr>
          <w:color w:val="3399FF"/>
          <w:lang w:val="kk-KZ"/>
        </w:rPr>
        <w:t>Астана</w:t>
      </w:r>
      <w:r w:rsidR="00EF4E93" w:rsidRPr="003856CE">
        <w:rPr>
          <w:color w:val="3399FF"/>
          <w:lang w:val="kk-KZ"/>
        </w:rPr>
        <w:t xml:space="preserve"> қ</w:t>
      </w:r>
      <w:proofErr w:type="spellStart"/>
      <w:r w:rsidR="00EF4E93" w:rsidRPr="003856CE">
        <w:rPr>
          <w:color w:val="3399FF"/>
        </w:rPr>
        <w:t>аласы</w:t>
      </w:r>
      <w:proofErr w:type="spellEnd"/>
      <w:r w:rsidR="00EF4E93" w:rsidRPr="003856CE">
        <w:rPr>
          <w:color w:val="3399FF"/>
          <w:lang w:val="kk-KZ"/>
        </w:rPr>
        <w:t xml:space="preserve">                                                                                              </w:t>
      </w:r>
      <w:r w:rsidRPr="003856CE">
        <w:rPr>
          <w:color w:val="3399FF"/>
          <w:lang w:val="kk-KZ"/>
        </w:rPr>
        <w:t xml:space="preserve"> </w:t>
      </w:r>
      <w:r w:rsidR="00EF4E93" w:rsidRPr="003856CE">
        <w:rPr>
          <w:color w:val="3399FF"/>
          <w:lang w:val="kk-KZ"/>
        </w:rPr>
        <w:t xml:space="preserve">           город </w:t>
      </w:r>
      <w:r w:rsidR="00DA79A3" w:rsidRPr="003856CE">
        <w:rPr>
          <w:color w:val="3399FF"/>
          <w:lang w:val="kk-KZ"/>
        </w:rPr>
        <w:t>Астана</w:t>
      </w:r>
      <w:r w:rsidR="00EF4E93" w:rsidRPr="003856CE">
        <w:rPr>
          <w:color w:val="3399FF"/>
          <w:lang w:val="kk-KZ"/>
        </w:rPr>
        <w:t xml:space="preserve">                                                                                                               </w:t>
      </w:r>
    </w:p>
    <w:p w:rsidR="00C81941" w:rsidRPr="003856CE" w:rsidRDefault="00C81941" w:rsidP="00934587">
      <w:pPr>
        <w:rPr>
          <w:sz w:val="28"/>
          <w:lang w:val="kk-KZ"/>
        </w:rPr>
      </w:pPr>
    </w:p>
    <w:p w:rsidR="00C92470" w:rsidRPr="003856CE" w:rsidRDefault="00C92470" w:rsidP="00934587">
      <w:pPr>
        <w:rPr>
          <w:sz w:val="28"/>
          <w:lang w:val="kk-KZ"/>
        </w:rPr>
      </w:pPr>
    </w:p>
    <w:p w:rsidR="00C92470" w:rsidRPr="003856CE" w:rsidRDefault="00C92470" w:rsidP="00934587">
      <w:pPr>
        <w:rPr>
          <w:sz w:val="28"/>
          <w:lang w:val="kk-KZ"/>
        </w:rPr>
      </w:pPr>
    </w:p>
    <w:p w:rsidR="00C92470" w:rsidRPr="003856CE" w:rsidRDefault="00C92470" w:rsidP="00934587">
      <w:pPr>
        <w:rPr>
          <w:sz w:val="28"/>
          <w:lang w:val="kk-KZ"/>
        </w:rPr>
      </w:pPr>
    </w:p>
    <w:p w:rsidR="00C81941" w:rsidRPr="003856CE" w:rsidRDefault="00C81941" w:rsidP="00C81941">
      <w:pPr>
        <w:overflowPunct/>
        <w:autoSpaceDE/>
        <w:autoSpaceDN/>
        <w:adjustRightInd/>
        <w:jc w:val="center"/>
        <w:rPr>
          <w:rFonts w:eastAsia="Calibri"/>
          <w:b/>
          <w:sz w:val="28"/>
          <w:szCs w:val="22"/>
          <w:lang w:eastAsia="en-US"/>
        </w:rPr>
      </w:pPr>
      <w:r w:rsidRPr="003856CE">
        <w:rPr>
          <w:rFonts w:eastAsia="Calibri"/>
          <w:b/>
          <w:sz w:val="28"/>
          <w:szCs w:val="22"/>
          <w:lang w:eastAsia="en-US"/>
        </w:rPr>
        <w:t>О внесении изменений</w:t>
      </w:r>
      <w:r w:rsidR="001B7FD4">
        <w:rPr>
          <w:rFonts w:eastAsia="Calibri"/>
          <w:b/>
          <w:sz w:val="28"/>
          <w:szCs w:val="22"/>
          <w:lang w:eastAsia="en-US"/>
        </w:rPr>
        <w:t xml:space="preserve"> и дополнени</w:t>
      </w:r>
      <w:r w:rsidR="005114FF">
        <w:rPr>
          <w:rFonts w:eastAsia="Calibri"/>
          <w:b/>
          <w:sz w:val="28"/>
          <w:szCs w:val="22"/>
          <w:lang w:eastAsia="en-US"/>
        </w:rPr>
        <w:t>й</w:t>
      </w:r>
      <w:r w:rsidRPr="003856CE">
        <w:rPr>
          <w:rFonts w:eastAsia="Calibri"/>
          <w:b/>
          <w:sz w:val="28"/>
          <w:szCs w:val="22"/>
          <w:lang w:eastAsia="en-US"/>
        </w:rPr>
        <w:t xml:space="preserve"> в приказ Министра национальной экономики Республики Казахстан от 19 ноября 2019 года № 90 </w:t>
      </w:r>
      <w:r w:rsidR="001B7FD4">
        <w:rPr>
          <w:rFonts w:eastAsia="Calibri"/>
          <w:b/>
          <w:sz w:val="28"/>
          <w:szCs w:val="22"/>
          <w:lang w:eastAsia="en-US"/>
        </w:rPr>
        <w:br/>
      </w:r>
      <w:r w:rsidRPr="003856CE">
        <w:rPr>
          <w:rFonts w:eastAsia="Calibri"/>
          <w:b/>
          <w:sz w:val="28"/>
          <w:szCs w:val="22"/>
          <w:lang w:eastAsia="en-US"/>
        </w:rPr>
        <w:t>«Об утверждении Правил формирования тарифов»</w:t>
      </w:r>
    </w:p>
    <w:p w:rsidR="00C81941" w:rsidRPr="003856CE" w:rsidRDefault="00C81941" w:rsidP="00C81941">
      <w:pPr>
        <w:jc w:val="center"/>
        <w:rPr>
          <w:sz w:val="28"/>
        </w:rPr>
      </w:pPr>
    </w:p>
    <w:p w:rsidR="00C81941" w:rsidRPr="003856CE" w:rsidRDefault="00C81941" w:rsidP="00C81941">
      <w:pPr>
        <w:jc w:val="center"/>
        <w:rPr>
          <w:sz w:val="28"/>
        </w:rPr>
      </w:pPr>
    </w:p>
    <w:p w:rsidR="00C81941" w:rsidRPr="003856CE" w:rsidRDefault="00C81941" w:rsidP="00C81941">
      <w:pPr>
        <w:overflowPunct/>
        <w:autoSpaceDE/>
        <w:autoSpaceDN/>
        <w:adjustRightInd/>
        <w:ind w:firstLine="709"/>
        <w:contextualSpacing/>
        <w:jc w:val="both"/>
        <w:rPr>
          <w:rFonts w:eastAsia="Calibri"/>
          <w:sz w:val="28"/>
          <w:szCs w:val="22"/>
          <w:lang w:eastAsia="en-US"/>
        </w:rPr>
      </w:pPr>
      <w:r w:rsidRPr="003856CE">
        <w:rPr>
          <w:rFonts w:eastAsia="Calibri"/>
          <w:b/>
          <w:bCs/>
          <w:sz w:val="28"/>
          <w:szCs w:val="22"/>
          <w:lang w:eastAsia="en-US"/>
        </w:rPr>
        <w:t>ПРИКАЗЫВАЮ:</w:t>
      </w:r>
      <w:bookmarkStart w:id="0" w:name="z2"/>
      <w:bookmarkEnd w:id="0"/>
    </w:p>
    <w:p w:rsidR="00C81941" w:rsidRPr="003856CE" w:rsidRDefault="00C81941" w:rsidP="00C81941">
      <w:pPr>
        <w:numPr>
          <w:ilvl w:val="0"/>
          <w:numId w:val="4"/>
        </w:numPr>
        <w:tabs>
          <w:tab w:val="left" w:pos="1134"/>
        </w:tabs>
        <w:overflowPunct/>
        <w:autoSpaceDE/>
        <w:autoSpaceDN/>
        <w:adjustRightInd/>
        <w:ind w:left="0" w:firstLine="709"/>
        <w:contextualSpacing/>
        <w:jc w:val="both"/>
        <w:rPr>
          <w:rFonts w:eastAsia="Calibri"/>
          <w:sz w:val="28"/>
          <w:szCs w:val="28"/>
          <w:lang w:eastAsia="en-US"/>
        </w:rPr>
      </w:pPr>
      <w:r w:rsidRPr="003856CE">
        <w:rPr>
          <w:rFonts w:eastAsia="Calibri"/>
          <w:sz w:val="28"/>
          <w:szCs w:val="28"/>
          <w:lang w:eastAsia="en-US"/>
        </w:rPr>
        <w:t xml:space="preserve">Внести в </w:t>
      </w:r>
      <w:hyperlink r:id="rId7" w:anchor="z0" w:history="1">
        <w:r w:rsidRPr="003856CE">
          <w:rPr>
            <w:rFonts w:eastAsia="Calibri"/>
            <w:sz w:val="28"/>
            <w:szCs w:val="28"/>
            <w:lang w:eastAsia="en-US"/>
          </w:rPr>
          <w:t>приказ</w:t>
        </w:r>
      </w:hyperlink>
      <w:r w:rsidRPr="003856CE">
        <w:rPr>
          <w:rFonts w:eastAsia="Calibri"/>
          <w:sz w:val="28"/>
          <w:szCs w:val="28"/>
          <w:lang w:eastAsia="en-US"/>
        </w:rPr>
        <w:t xml:space="preserve"> Министра национальной экономики Республики Казахстан от 19 ноября 2019 года № 90 «Об утверждении Правил формирования тарифов» (зарегистрирован в Реестре государственной регистрации нормативных правовых актов за № 19617) следующие изменения и дополнения:</w:t>
      </w:r>
      <w:bookmarkStart w:id="1" w:name="z3"/>
      <w:bookmarkEnd w:id="1"/>
    </w:p>
    <w:p w:rsidR="00C81941" w:rsidRPr="003856CE" w:rsidRDefault="00C81941" w:rsidP="00C81941">
      <w:pPr>
        <w:overflowPunct/>
        <w:autoSpaceDE/>
        <w:autoSpaceDN/>
        <w:adjustRightInd/>
        <w:ind w:firstLine="709"/>
        <w:contextualSpacing/>
        <w:jc w:val="both"/>
        <w:rPr>
          <w:rFonts w:eastAsia="Calibri"/>
          <w:sz w:val="28"/>
          <w:szCs w:val="28"/>
          <w:lang w:eastAsia="en-US"/>
        </w:rPr>
      </w:pPr>
      <w:r w:rsidRPr="003856CE">
        <w:rPr>
          <w:rFonts w:eastAsia="Calibri"/>
          <w:sz w:val="28"/>
          <w:szCs w:val="28"/>
          <w:lang w:eastAsia="en-US"/>
        </w:rPr>
        <w:t>в Правилах формирования тарифов, утвержденных указанным приказом:</w:t>
      </w:r>
    </w:p>
    <w:p w:rsidR="001B7FD4" w:rsidRPr="003856CE" w:rsidRDefault="001B7FD4" w:rsidP="001B7FD4">
      <w:pPr>
        <w:overflowPunct/>
        <w:autoSpaceDE/>
        <w:autoSpaceDN/>
        <w:adjustRightInd/>
        <w:ind w:firstLine="709"/>
        <w:jc w:val="both"/>
        <w:rPr>
          <w:bCs/>
          <w:sz w:val="28"/>
          <w:szCs w:val="28"/>
        </w:rPr>
      </w:pPr>
      <w:r>
        <w:rPr>
          <w:rFonts w:eastAsia="Calibri"/>
          <w:bCs/>
          <w:sz w:val="28"/>
          <w:szCs w:val="28"/>
          <w:lang w:eastAsia="en-US"/>
        </w:rPr>
        <w:t xml:space="preserve">дополнить пунктом </w:t>
      </w:r>
      <w:r w:rsidR="00C81941" w:rsidRPr="003856CE">
        <w:rPr>
          <w:rFonts w:eastAsia="Calibri"/>
          <w:bCs/>
          <w:sz w:val="28"/>
          <w:szCs w:val="28"/>
          <w:lang w:eastAsia="en-US"/>
        </w:rPr>
        <w:t>24</w:t>
      </w:r>
      <w:r>
        <w:rPr>
          <w:rFonts w:eastAsia="Calibri"/>
          <w:bCs/>
          <w:sz w:val="28"/>
          <w:szCs w:val="28"/>
          <w:lang w:eastAsia="en-US"/>
        </w:rPr>
        <w:t>2-1</w:t>
      </w:r>
      <w:r w:rsidR="00C81941" w:rsidRPr="003856CE">
        <w:rPr>
          <w:rFonts w:eastAsia="Calibri"/>
          <w:bCs/>
          <w:sz w:val="28"/>
          <w:szCs w:val="28"/>
          <w:lang w:eastAsia="en-US"/>
        </w:rPr>
        <w:t xml:space="preserve"> </w:t>
      </w:r>
      <w:r w:rsidRPr="003856CE">
        <w:rPr>
          <w:rFonts w:eastAsia="Calibri"/>
          <w:sz w:val="28"/>
          <w:szCs w:val="28"/>
          <w:lang w:eastAsia="en-US"/>
        </w:rPr>
        <w:t>следующего содержания</w:t>
      </w:r>
      <w:r w:rsidRPr="003856CE">
        <w:rPr>
          <w:rFonts w:eastAsia="Calibri"/>
          <w:bCs/>
          <w:sz w:val="28"/>
          <w:szCs w:val="28"/>
          <w:lang w:eastAsia="en-US"/>
        </w:rPr>
        <w:t>:</w:t>
      </w:r>
    </w:p>
    <w:p w:rsidR="00CA6066" w:rsidRPr="00CA6066" w:rsidRDefault="00C81941" w:rsidP="00CA6066">
      <w:pPr>
        <w:ind w:firstLine="709"/>
        <w:jc w:val="both"/>
        <w:rPr>
          <w:rFonts w:eastAsia="Calibri"/>
          <w:sz w:val="28"/>
          <w:szCs w:val="28"/>
          <w:lang w:val="kk-KZ" w:eastAsia="en-US"/>
        </w:rPr>
      </w:pPr>
      <w:r w:rsidRPr="001B7FD4">
        <w:rPr>
          <w:rFonts w:eastAsia="Calibri"/>
          <w:bCs/>
          <w:sz w:val="28"/>
          <w:szCs w:val="28"/>
          <w:lang w:eastAsia="en-US"/>
        </w:rPr>
        <w:t>«</w:t>
      </w:r>
      <w:r w:rsidR="00CA6066" w:rsidRPr="00CA6066">
        <w:rPr>
          <w:rFonts w:eastAsia="Calibri"/>
          <w:sz w:val="28"/>
          <w:szCs w:val="28"/>
          <w:lang w:val="kk-KZ" w:eastAsia="en-US"/>
        </w:rPr>
        <w:t xml:space="preserve">242-1 В случае наличия у </w:t>
      </w:r>
      <w:r w:rsidR="005114FF">
        <w:rPr>
          <w:rFonts w:eastAsia="Calibri"/>
          <w:sz w:val="28"/>
          <w:szCs w:val="28"/>
          <w:lang w:val="kk-KZ" w:eastAsia="en-US"/>
        </w:rPr>
        <w:t>с</w:t>
      </w:r>
      <w:r w:rsidR="00CA6066" w:rsidRPr="00CA6066">
        <w:rPr>
          <w:rFonts w:eastAsia="Calibri"/>
          <w:sz w:val="28"/>
          <w:szCs w:val="28"/>
          <w:lang w:val="kk-KZ" w:eastAsia="en-US"/>
        </w:rPr>
        <w:t>убъекта утвержденных дифференцированных тарифов по группам потребителей, указанные в пунктах 247 и 269 настоящих Правил, то временный компенсирующий тариф для каждой группы определяется по следующим формулам:</w:t>
      </w:r>
    </w:p>
    <w:p w:rsidR="00CA6066" w:rsidRPr="00CA6066" w:rsidRDefault="00CA6066" w:rsidP="00CA6066">
      <w:pPr>
        <w:ind w:firstLine="709"/>
        <w:jc w:val="both"/>
        <w:rPr>
          <w:rFonts w:eastAsia="Calibri"/>
          <w:sz w:val="28"/>
          <w:szCs w:val="28"/>
          <w:lang w:val="kk-KZ" w:eastAsia="en-US"/>
        </w:rPr>
      </w:pPr>
    </w:p>
    <w:p w:rsidR="00CA6066" w:rsidRDefault="00CA6066" w:rsidP="00CA6066">
      <w:pPr>
        <w:ind w:firstLine="709"/>
        <w:jc w:val="both"/>
        <w:rPr>
          <w:rFonts w:eastAsia="Calibri"/>
          <w:sz w:val="28"/>
          <w:szCs w:val="28"/>
          <w:lang w:val="kk-KZ" w:eastAsia="en-US"/>
        </w:rPr>
      </w:pPr>
      <w:r w:rsidRPr="00CA6066">
        <w:rPr>
          <w:rFonts w:eastAsia="Calibri"/>
          <w:sz w:val="28"/>
          <w:szCs w:val="28"/>
          <w:lang w:val="kk-KZ" w:eastAsia="en-US"/>
        </w:rPr>
        <w:t xml:space="preserve">для первой группы потребителей: </w:t>
      </w:r>
    </w:p>
    <w:p w:rsidR="00CA6066" w:rsidRPr="00CA6066" w:rsidRDefault="00CA6066" w:rsidP="00CA6066">
      <w:pPr>
        <w:ind w:firstLine="709"/>
        <w:jc w:val="both"/>
        <w:rPr>
          <w:rFonts w:eastAsia="Calibri"/>
          <w:sz w:val="28"/>
          <w:szCs w:val="28"/>
          <w:lang w:val="kk-KZ" w:eastAsia="en-US"/>
        </w:rPr>
      </w:pPr>
    </w:p>
    <w:p w:rsidR="00CA6066" w:rsidRDefault="00CA6066" w:rsidP="00C501CC">
      <w:pPr>
        <w:ind w:firstLine="709"/>
        <w:jc w:val="center"/>
        <w:rPr>
          <w:rFonts w:eastAsia="Calibri"/>
          <w:sz w:val="28"/>
          <w:szCs w:val="28"/>
          <w:lang w:val="kk-KZ" w:eastAsia="en-US"/>
        </w:rPr>
      </w:pPr>
      <w:r w:rsidRPr="00CA6066">
        <w:rPr>
          <w:rFonts w:eastAsia="Calibri"/>
          <w:sz w:val="28"/>
          <w:szCs w:val="28"/>
          <w:lang w:val="kk-KZ" w:eastAsia="en-US"/>
        </w:rPr>
        <w:t>Т</w:t>
      </w:r>
      <w:r w:rsidRPr="00CA6066">
        <w:rPr>
          <w:rFonts w:eastAsia="Calibri"/>
          <w:sz w:val="28"/>
          <w:szCs w:val="28"/>
          <w:vertAlign w:val="subscript"/>
          <w:lang w:val="kk-KZ" w:eastAsia="en-US"/>
        </w:rPr>
        <w:t>1</w:t>
      </w:r>
      <w:r w:rsidRPr="00CA6066">
        <w:rPr>
          <w:rFonts w:eastAsia="Calibri"/>
          <w:sz w:val="28"/>
          <w:szCs w:val="28"/>
          <w:lang w:val="kk-KZ" w:eastAsia="en-US"/>
        </w:rPr>
        <w:t xml:space="preserve"> = Т</w:t>
      </w:r>
      <w:r w:rsidRPr="00CA6066">
        <w:rPr>
          <w:rFonts w:eastAsia="Calibri"/>
          <w:sz w:val="28"/>
          <w:szCs w:val="28"/>
          <w:vertAlign w:val="subscript"/>
          <w:lang w:val="kk-KZ" w:eastAsia="en-US"/>
        </w:rPr>
        <w:t>1</w:t>
      </w:r>
      <w:r w:rsidRPr="00CA6066">
        <w:rPr>
          <w:rFonts w:eastAsia="Calibri"/>
          <w:sz w:val="28"/>
          <w:szCs w:val="28"/>
          <w:lang w:val="kk-KZ" w:eastAsia="en-US"/>
        </w:rPr>
        <w:t>;</w:t>
      </w:r>
    </w:p>
    <w:p w:rsidR="00CA6066" w:rsidRPr="00CA6066" w:rsidRDefault="00CA6066" w:rsidP="00CA6066">
      <w:pPr>
        <w:ind w:firstLine="709"/>
        <w:jc w:val="both"/>
        <w:rPr>
          <w:rFonts w:eastAsia="Calibri"/>
          <w:sz w:val="28"/>
          <w:szCs w:val="28"/>
          <w:lang w:val="kk-KZ" w:eastAsia="en-US"/>
        </w:rPr>
      </w:pPr>
    </w:p>
    <w:p w:rsidR="007A2A6E" w:rsidRDefault="00CA6066" w:rsidP="00CA6066">
      <w:pPr>
        <w:ind w:firstLine="709"/>
        <w:jc w:val="both"/>
        <w:rPr>
          <w:rFonts w:eastAsia="Calibri"/>
          <w:sz w:val="28"/>
          <w:szCs w:val="28"/>
          <w:lang w:val="kk-KZ" w:eastAsia="en-US"/>
        </w:rPr>
      </w:pPr>
      <w:r w:rsidRPr="00CA6066">
        <w:rPr>
          <w:rFonts w:eastAsia="Calibri"/>
          <w:sz w:val="28"/>
          <w:szCs w:val="28"/>
          <w:lang w:val="kk-KZ" w:eastAsia="en-US"/>
        </w:rPr>
        <w:t>для второй группы потребителей:</w:t>
      </w:r>
    </w:p>
    <w:p w:rsidR="00CA6066" w:rsidRPr="001B7FD4" w:rsidRDefault="00CA6066" w:rsidP="00CA6066">
      <w:pPr>
        <w:ind w:firstLine="709"/>
        <w:jc w:val="both"/>
        <w:rPr>
          <w:rFonts w:eastAsia="Calibri"/>
          <w:spacing w:val="2"/>
          <w:sz w:val="28"/>
          <w:szCs w:val="28"/>
          <w:lang w:eastAsia="en-US"/>
        </w:rPr>
      </w:pPr>
    </w:p>
    <w:p w:rsidR="00C501CC" w:rsidRPr="00C501CC" w:rsidRDefault="00C501CC" w:rsidP="00C501CC">
      <w:pPr>
        <w:overflowPunct/>
        <w:autoSpaceDE/>
        <w:autoSpaceDN/>
        <w:adjustRightInd/>
        <w:ind w:firstLine="459"/>
        <w:jc w:val="center"/>
        <w:rPr>
          <w:rFonts w:eastAsia="Calibri"/>
          <w:b/>
          <w:sz w:val="28"/>
          <w:szCs w:val="22"/>
          <w:lang w:eastAsia="en-US"/>
        </w:rPr>
      </w:pPr>
      <w:r w:rsidRPr="00C501CC">
        <w:rPr>
          <w:sz w:val="28"/>
          <w:szCs w:val="22"/>
          <w:lang w:eastAsia="en-US"/>
        </w:rPr>
        <w:t>Т</w:t>
      </w:r>
      <w:r w:rsidRPr="00C501CC">
        <w:rPr>
          <w:sz w:val="28"/>
          <w:szCs w:val="22"/>
          <w:vertAlign w:val="subscript"/>
          <w:lang w:eastAsia="en-US"/>
        </w:rPr>
        <w:t>2</w:t>
      </w:r>
      <w:r w:rsidRPr="00C501CC">
        <w:rPr>
          <w:sz w:val="28"/>
          <w:szCs w:val="22"/>
          <w:lang w:eastAsia="en-US"/>
        </w:rPr>
        <w:t>=Т</w:t>
      </w:r>
      <w:r w:rsidRPr="00C501CC">
        <w:rPr>
          <w:sz w:val="28"/>
          <w:szCs w:val="22"/>
          <w:vertAlign w:val="subscript"/>
          <w:lang w:eastAsia="en-US"/>
        </w:rPr>
        <w:t>2</w:t>
      </w:r>
      <m:oMath>
        <m:r>
          <m:rPr>
            <m:sty m:val="b"/>
          </m:rPr>
          <w:rPr>
            <w:rFonts w:ascii="Cambria Math" w:eastAsia="Calibri" w:hAnsi="Cambria Math"/>
            <w:sz w:val="28"/>
            <w:szCs w:val="22"/>
            <w:lang w:eastAsia="en-US"/>
          </w:rPr>
          <m:t>*</m:t>
        </m:r>
        <m:f>
          <m:fPr>
            <m:ctrlPr>
              <w:rPr>
                <w:rFonts w:ascii="Cambria Math" w:eastAsia="Calibri" w:hAnsi="Cambria Math"/>
                <w:b/>
                <w:sz w:val="28"/>
                <w:szCs w:val="22"/>
                <w:lang w:eastAsia="en-US"/>
              </w:rPr>
            </m:ctrlPr>
          </m:fPr>
          <m:num>
            <m:r>
              <m:rPr>
                <m:sty m:val="b"/>
              </m:rPr>
              <w:rPr>
                <w:rFonts w:ascii="Cambria Math" w:eastAsia="Calibri" w:hAnsi="Cambria Math"/>
                <w:sz w:val="28"/>
                <w:szCs w:val="22"/>
                <w:lang w:eastAsia="en-US"/>
              </w:rPr>
              <m:t>(Т0*</m:t>
            </m:r>
            <m:r>
              <m:rPr>
                <m:sty m:val="bi"/>
              </m:rPr>
              <w:rPr>
                <w:rFonts w:ascii="Cambria Math" w:eastAsia="Calibri" w:hAnsi="Cambria Math"/>
                <w:sz w:val="28"/>
                <w:szCs w:val="22"/>
                <w:lang w:val="en-US" w:eastAsia="en-US"/>
              </w:rPr>
              <m:t>V</m:t>
            </m:r>
            <m:r>
              <m:rPr>
                <m:sty m:val="bi"/>
              </m:rPr>
              <w:rPr>
                <w:rFonts w:ascii="Cambria Math" w:eastAsia="Calibri" w:hAnsi="Cambria Math"/>
                <w:sz w:val="28"/>
                <w:szCs w:val="22"/>
                <w:lang w:eastAsia="en-US"/>
              </w:rPr>
              <m:t>0-НДк-Т1*</m:t>
            </m:r>
            <m:r>
              <m:rPr>
                <m:sty m:val="bi"/>
              </m:rPr>
              <w:rPr>
                <w:rFonts w:ascii="Cambria Math" w:eastAsia="Calibri" w:hAnsi="Cambria Math"/>
                <w:sz w:val="28"/>
                <w:szCs w:val="22"/>
                <w:lang w:val="en-US" w:eastAsia="en-US"/>
              </w:rPr>
              <m:t>V</m:t>
            </m:r>
            <m:r>
              <m:rPr>
                <m:sty m:val="bi"/>
              </m:rPr>
              <w:rPr>
                <w:rFonts w:ascii="Cambria Math" w:eastAsia="Calibri" w:hAnsi="Cambria Math"/>
                <w:sz w:val="28"/>
                <w:szCs w:val="22"/>
                <w:lang w:eastAsia="en-US"/>
              </w:rPr>
              <m:t>1</m:t>
            </m:r>
            <m:r>
              <m:rPr>
                <m:sty m:val="b"/>
              </m:rPr>
              <w:rPr>
                <w:rFonts w:ascii="Cambria Math" w:eastAsia="Calibri" w:hAnsi="Cambria Math"/>
                <w:sz w:val="28"/>
                <w:szCs w:val="22"/>
                <w:lang w:eastAsia="en-US"/>
              </w:rPr>
              <m:t>)</m:t>
            </m:r>
          </m:num>
          <m:den>
            <m:r>
              <m:rPr>
                <m:sty m:val="b"/>
              </m:rPr>
              <w:rPr>
                <w:rFonts w:ascii="Cambria Math" w:eastAsia="Calibri" w:hAnsi="Cambria Math"/>
                <w:sz w:val="28"/>
                <w:szCs w:val="22"/>
                <w:lang w:eastAsia="en-US"/>
              </w:rPr>
              <m:t>T2*V2+T3*V3</m:t>
            </m:r>
          </m:den>
        </m:f>
      </m:oMath>
      <w:r w:rsidRPr="00C501CC">
        <w:rPr>
          <w:rFonts w:eastAsia="Calibri"/>
          <w:b/>
          <w:sz w:val="28"/>
          <w:szCs w:val="22"/>
          <w:lang w:eastAsia="en-US"/>
        </w:rPr>
        <w:t>,</w:t>
      </w:r>
    </w:p>
    <w:p w:rsidR="007A2A6E" w:rsidRPr="00C501CC" w:rsidRDefault="007A2A6E" w:rsidP="001B7FD4">
      <w:pPr>
        <w:shd w:val="clear" w:color="auto" w:fill="FFFFFF"/>
        <w:overflowPunct/>
        <w:autoSpaceDE/>
        <w:autoSpaceDN/>
        <w:adjustRightInd/>
        <w:ind w:firstLine="709"/>
        <w:jc w:val="both"/>
        <w:textAlignment w:val="baseline"/>
        <w:rPr>
          <w:rFonts w:eastAsia="Calibri"/>
          <w:spacing w:val="2"/>
          <w:sz w:val="36"/>
          <w:szCs w:val="28"/>
          <w:lang w:eastAsia="en-US"/>
        </w:rPr>
      </w:pPr>
    </w:p>
    <w:p w:rsidR="001B7FD4" w:rsidRDefault="001B7FD4" w:rsidP="001B7FD4">
      <w:pPr>
        <w:shd w:val="clear" w:color="auto" w:fill="FFFFFF"/>
        <w:overflowPunct/>
        <w:autoSpaceDE/>
        <w:autoSpaceDN/>
        <w:adjustRightInd/>
        <w:ind w:firstLine="709"/>
        <w:jc w:val="both"/>
        <w:textAlignment w:val="baseline"/>
        <w:rPr>
          <w:rFonts w:eastAsia="Calibri"/>
          <w:spacing w:val="2"/>
          <w:sz w:val="28"/>
          <w:szCs w:val="28"/>
          <w:lang w:eastAsia="en-US"/>
        </w:rPr>
      </w:pPr>
      <w:r w:rsidRPr="001B7FD4">
        <w:rPr>
          <w:rFonts w:eastAsia="Calibri"/>
          <w:spacing w:val="2"/>
          <w:sz w:val="28"/>
          <w:szCs w:val="28"/>
          <w:lang w:eastAsia="en-US"/>
        </w:rPr>
        <w:t>для третьей группы потребителей:</w:t>
      </w:r>
    </w:p>
    <w:p w:rsidR="007A2A6E" w:rsidRPr="001B7FD4" w:rsidRDefault="007A2A6E" w:rsidP="001B7FD4">
      <w:pPr>
        <w:shd w:val="clear" w:color="auto" w:fill="FFFFFF"/>
        <w:overflowPunct/>
        <w:autoSpaceDE/>
        <w:autoSpaceDN/>
        <w:adjustRightInd/>
        <w:ind w:firstLine="709"/>
        <w:jc w:val="both"/>
        <w:textAlignment w:val="baseline"/>
        <w:rPr>
          <w:rFonts w:eastAsia="Calibri"/>
          <w:spacing w:val="2"/>
          <w:sz w:val="28"/>
          <w:szCs w:val="28"/>
          <w:lang w:eastAsia="en-US"/>
        </w:rPr>
      </w:pPr>
    </w:p>
    <w:p w:rsidR="00C501CC" w:rsidRPr="00C501CC" w:rsidRDefault="00C501CC" w:rsidP="00C501CC">
      <w:pPr>
        <w:overflowPunct/>
        <w:autoSpaceDE/>
        <w:autoSpaceDN/>
        <w:adjustRightInd/>
        <w:ind w:firstLine="459"/>
        <w:jc w:val="center"/>
        <w:rPr>
          <w:rFonts w:eastAsia="Calibri"/>
          <w:b/>
          <w:sz w:val="22"/>
          <w:szCs w:val="22"/>
          <w:lang w:eastAsia="en-US"/>
        </w:rPr>
      </w:pPr>
      <w:r w:rsidRPr="00C501CC">
        <w:rPr>
          <w:sz w:val="28"/>
          <w:szCs w:val="22"/>
          <w:lang w:eastAsia="en-US"/>
        </w:rPr>
        <w:t>Т</w:t>
      </w:r>
      <w:r w:rsidRPr="00C501CC">
        <w:rPr>
          <w:sz w:val="28"/>
          <w:szCs w:val="22"/>
          <w:vertAlign w:val="subscript"/>
          <w:lang w:eastAsia="en-US"/>
        </w:rPr>
        <w:t>3</w:t>
      </w:r>
      <w:r w:rsidRPr="00C501CC">
        <w:rPr>
          <w:sz w:val="28"/>
          <w:szCs w:val="22"/>
          <w:lang w:eastAsia="en-US"/>
        </w:rPr>
        <w:t>=Т</w:t>
      </w:r>
      <w:r w:rsidRPr="00C501CC">
        <w:rPr>
          <w:sz w:val="28"/>
          <w:szCs w:val="22"/>
          <w:vertAlign w:val="subscript"/>
          <w:lang w:eastAsia="en-US"/>
        </w:rPr>
        <w:t>3</w:t>
      </w:r>
      <m:oMath>
        <m:r>
          <m:rPr>
            <m:sty m:val="b"/>
          </m:rPr>
          <w:rPr>
            <w:rFonts w:ascii="Cambria Math" w:eastAsia="Calibri" w:hAnsi="Cambria Math"/>
            <w:sz w:val="28"/>
            <w:szCs w:val="22"/>
            <w:lang w:eastAsia="en-US"/>
          </w:rPr>
          <m:t>*</m:t>
        </m:r>
        <m:f>
          <m:fPr>
            <m:ctrlPr>
              <w:rPr>
                <w:rFonts w:ascii="Cambria Math" w:eastAsia="Calibri" w:hAnsi="Cambria Math"/>
                <w:b/>
                <w:sz w:val="28"/>
                <w:szCs w:val="22"/>
                <w:lang w:eastAsia="en-US"/>
              </w:rPr>
            </m:ctrlPr>
          </m:fPr>
          <m:num>
            <m:r>
              <m:rPr>
                <m:sty m:val="b"/>
              </m:rPr>
              <w:rPr>
                <w:rFonts w:ascii="Cambria Math" w:eastAsia="Calibri" w:hAnsi="Cambria Math"/>
                <w:sz w:val="28"/>
                <w:szCs w:val="22"/>
                <w:lang w:eastAsia="en-US"/>
              </w:rPr>
              <m:t>(Т0*</m:t>
            </m:r>
            <m:r>
              <m:rPr>
                <m:sty m:val="bi"/>
              </m:rPr>
              <w:rPr>
                <w:rFonts w:ascii="Cambria Math" w:eastAsia="Calibri" w:hAnsi="Cambria Math"/>
                <w:sz w:val="28"/>
                <w:szCs w:val="22"/>
                <w:lang w:val="en-US" w:eastAsia="en-US"/>
              </w:rPr>
              <m:t>V</m:t>
            </m:r>
            <m:r>
              <m:rPr>
                <m:sty m:val="bi"/>
              </m:rPr>
              <w:rPr>
                <w:rFonts w:ascii="Cambria Math" w:eastAsia="Calibri" w:hAnsi="Cambria Math"/>
                <w:sz w:val="28"/>
                <w:szCs w:val="22"/>
                <w:lang w:eastAsia="en-US"/>
              </w:rPr>
              <m:t>0-НДк-Т1*</m:t>
            </m:r>
            <m:r>
              <m:rPr>
                <m:sty m:val="bi"/>
              </m:rPr>
              <w:rPr>
                <w:rFonts w:ascii="Cambria Math" w:eastAsia="Calibri" w:hAnsi="Cambria Math"/>
                <w:sz w:val="28"/>
                <w:szCs w:val="22"/>
                <w:lang w:val="en-US" w:eastAsia="en-US"/>
              </w:rPr>
              <m:t>V</m:t>
            </m:r>
            <m:r>
              <m:rPr>
                <m:sty m:val="bi"/>
              </m:rPr>
              <w:rPr>
                <w:rFonts w:ascii="Cambria Math" w:eastAsia="Calibri" w:hAnsi="Cambria Math"/>
                <w:sz w:val="28"/>
                <w:szCs w:val="22"/>
                <w:lang w:eastAsia="en-US"/>
              </w:rPr>
              <m:t>1</m:t>
            </m:r>
            <m:r>
              <m:rPr>
                <m:sty m:val="b"/>
              </m:rPr>
              <w:rPr>
                <w:rFonts w:ascii="Cambria Math" w:eastAsia="Calibri" w:hAnsi="Cambria Math"/>
                <w:sz w:val="28"/>
                <w:szCs w:val="22"/>
                <w:lang w:eastAsia="en-US"/>
              </w:rPr>
              <m:t>)</m:t>
            </m:r>
          </m:num>
          <m:den>
            <m:r>
              <m:rPr>
                <m:sty m:val="b"/>
              </m:rPr>
              <w:rPr>
                <w:rFonts w:ascii="Cambria Math" w:eastAsia="Calibri" w:hAnsi="Cambria Math"/>
                <w:sz w:val="28"/>
                <w:szCs w:val="22"/>
                <w:lang w:eastAsia="en-US"/>
              </w:rPr>
              <m:t>T2*V2+T3*V3</m:t>
            </m:r>
          </m:den>
        </m:f>
      </m:oMath>
      <w:r w:rsidRPr="00C501CC">
        <w:rPr>
          <w:rFonts w:eastAsia="Calibri"/>
          <w:b/>
          <w:sz w:val="22"/>
          <w:szCs w:val="22"/>
          <w:lang w:eastAsia="en-US"/>
        </w:rPr>
        <w:t>,</w:t>
      </w:r>
    </w:p>
    <w:p w:rsidR="007A2A6E" w:rsidRDefault="007A2A6E" w:rsidP="007A2A6E">
      <w:pPr>
        <w:shd w:val="clear" w:color="auto" w:fill="FFFFFF"/>
        <w:overflowPunct/>
        <w:autoSpaceDE/>
        <w:autoSpaceDN/>
        <w:adjustRightInd/>
        <w:ind w:firstLine="709"/>
        <w:jc w:val="center"/>
        <w:textAlignment w:val="baseline"/>
        <w:rPr>
          <w:rFonts w:eastAsia="Calibri"/>
          <w:spacing w:val="2"/>
          <w:sz w:val="28"/>
          <w:szCs w:val="28"/>
          <w:lang w:eastAsia="en-US"/>
        </w:rPr>
      </w:pPr>
    </w:p>
    <w:p w:rsidR="00966E57" w:rsidRDefault="00966E57" w:rsidP="00966E57">
      <w:pPr>
        <w:shd w:val="clear" w:color="auto" w:fill="FFFFFF"/>
        <w:overflowPunct/>
        <w:autoSpaceDE/>
        <w:autoSpaceDN/>
        <w:adjustRightInd/>
        <w:ind w:firstLine="709"/>
        <w:jc w:val="both"/>
        <w:textAlignment w:val="baseline"/>
        <w:rPr>
          <w:rFonts w:eastAsia="Calibri"/>
          <w:spacing w:val="2"/>
          <w:sz w:val="28"/>
          <w:szCs w:val="28"/>
          <w:lang w:val="kk-KZ" w:eastAsia="en-US"/>
        </w:rPr>
      </w:pPr>
      <w:r w:rsidRPr="00966E57">
        <w:rPr>
          <w:rFonts w:eastAsia="Calibri"/>
          <w:spacing w:val="2"/>
          <w:sz w:val="28"/>
          <w:szCs w:val="28"/>
          <w:lang w:eastAsia="en-US"/>
        </w:rPr>
        <w:t xml:space="preserve">В случае если при расчете временного компенсирующего тарифа, тарифы для второй и третьей группы потребителей будет ниже тарифа первой группы, </w:t>
      </w:r>
      <w:r w:rsidRPr="00966E57">
        <w:rPr>
          <w:rFonts w:eastAsia="Calibri"/>
          <w:spacing w:val="2"/>
          <w:sz w:val="28"/>
          <w:szCs w:val="28"/>
          <w:lang w:eastAsia="en-US"/>
        </w:rPr>
        <w:lastRenderedPageBreak/>
        <w:t xml:space="preserve">то временный компенсирующий тариф для </w:t>
      </w:r>
      <w:proofErr w:type="spellStart"/>
      <w:r w:rsidRPr="00966E57">
        <w:rPr>
          <w:rFonts w:eastAsia="Calibri"/>
          <w:spacing w:val="2"/>
          <w:sz w:val="28"/>
          <w:szCs w:val="28"/>
          <w:lang w:eastAsia="en-US"/>
        </w:rPr>
        <w:t>для</w:t>
      </w:r>
      <w:proofErr w:type="spellEnd"/>
      <w:r w:rsidRPr="00966E57">
        <w:rPr>
          <w:rFonts w:eastAsia="Calibri"/>
          <w:spacing w:val="2"/>
          <w:sz w:val="28"/>
          <w:szCs w:val="28"/>
          <w:lang w:eastAsia="en-US"/>
        </w:rPr>
        <w:t xml:space="preserve"> всех групп потребителей определяется</w:t>
      </w:r>
      <w:r w:rsidRPr="00966E57">
        <w:rPr>
          <w:rFonts w:eastAsia="Calibri"/>
          <w:spacing w:val="2"/>
          <w:sz w:val="28"/>
          <w:szCs w:val="28"/>
          <w:lang w:val="kk-KZ" w:eastAsia="en-US"/>
        </w:rPr>
        <w:t xml:space="preserve"> по следующей формуле:</w:t>
      </w:r>
    </w:p>
    <w:p w:rsidR="00966E57" w:rsidRPr="00966E57" w:rsidRDefault="00966E57" w:rsidP="00966E57">
      <w:pPr>
        <w:shd w:val="clear" w:color="auto" w:fill="FFFFFF"/>
        <w:overflowPunct/>
        <w:autoSpaceDE/>
        <w:autoSpaceDN/>
        <w:adjustRightInd/>
        <w:ind w:firstLine="709"/>
        <w:jc w:val="center"/>
        <w:textAlignment w:val="baseline"/>
        <w:rPr>
          <w:rFonts w:eastAsia="Calibri"/>
          <w:b/>
          <w:spacing w:val="2"/>
          <w:sz w:val="28"/>
          <w:szCs w:val="28"/>
          <w:lang w:eastAsia="en-US"/>
        </w:rPr>
      </w:pPr>
    </w:p>
    <w:p w:rsidR="00966E57" w:rsidRPr="00966E57" w:rsidRDefault="00966E57" w:rsidP="007A2A6E">
      <w:pPr>
        <w:shd w:val="clear" w:color="auto" w:fill="FFFFFF"/>
        <w:overflowPunct/>
        <w:autoSpaceDE/>
        <w:autoSpaceDN/>
        <w:adjustRightInd/>
        <w:ind w:firstLine="709"/>
        <w:jc w:val="center"/>
        <w:textAlignment w:val="baseline"/>
        <w:rPr>
          <w:rFonts w:eastAsia="Calibri"/>
          <w:spacing w:val="2"/>
          <w:sz w:val="28"/>
          <w:szCs w:val="28"/>
          <w:lang w:eastAsia="en-US"/>
        </w:rPr>
      </w:pPr>
      <w:proofErr w:type="spellStart"/>
      <w:r>
        <w:rPr>
          <w:rFonts w:eastAsia="Calibri"/>
          <w:spacing w:val="2"/>
          <w:sz w:val="28"/>
          <w:szCs w:val="28"/>
          <w:lang w:eastAsia="en-US"/>
        </w:rPr>
        <w:t>Т</w:t>
      </w:r>
      <w:r w:rsidRPr="00966E57">
        <w:rPr>
          <w:rFonts w:eastAsia="Calibri"/>
          <w:spacing w:val="2"/>
          <w:sz w:val="28"/>
          <w:szCs w:val="28"/>
          <w:vertAlign w:val="subscript"/>
          <w:lang w:eastAsia="en-US"/>
        </w:rPr>
        <w:t>вкт</w:t>
      </w:r>
      <w:proofErr w:type="spellEnd"/>
      <w:r>
        <w:rPr>
          <w:rFonts w:eastAsia="Calibri"/>
          <w:spacing w:val="2"/>
          <w:sz w:val="28"/>
          <w:szCs w:val="28"/>
          <w:lang w:eastAsia="en-US"/>
        </w:rPr>
        <w:t>=Т</w:t>
      </w:r>
      <w:r w:rsidRPr="00966E57">
        <w:rPr>
          <w:rFonts w:eastAsia="Calibri"/>
          <w:spacing w:val="2"/>
          <w:sz w:val="28"/>
          <w:szCs w:val="28"/>
          <w:vertAlign w:val="subscript"/>
          <w:lang w:eastAsia="en-US"/>
        </w:rPr>
        <w:t>1</w:t>
      </w:r>
      <w:r>
        <w:rPr>
          <w:rFonts w:eastAsia="Calibri"/>
          <w:spacing w:val="2"/>
          <w:sz w:val="28"/>
          <w:szCs w:val="28"/>
          <w:lang w:eastAsia="en-US"/>
        </w:rPr>
        <w:t>-((Т</w:t>
      </w:r>
      <w:r w:rsidRPr="00966E57">
        <w:rPr>
          <w:rFonts w:eastAsia="Calibri"/>
          <w:spacing w:val="2"/>
          <w:sz w:val="28"/>
          <w:szCs w:val="28"/>
          <w:vertAlign w:val="subscript"/>
          <w:lang w:eastAsia="en-US"/>
        </w:rPr>
        <w:t>1</w:t>
      </w:r>
      <w:r>
        <w:rPr>
          <w:rFonts w:eastAsia="Calibri"/>
          <w:spacing w:val="2"/>
          <w:sz w:val="28"/>
          <w:szCs w:val="28"/>
          <w:lang w:eastAsia="en-US"/>
        </w:rPr>
        <w:t>*</w:t>
      </w:r>
      <w:r>
        <w:rPr>
          <w:rFonts w:eastAsia="Calibri"/>
          <w:spacing w:val="2"/>
          <w:sz w:val="28"/>
          <w:szCs w:val="28"/>
          <w:lang w:val="en-US" w:eastAsia="en-US"/>
        </w:rPr>
        <w:t>V</w:t>
      </w:r>
      <w:r w:rsidRPr="00966E57">
        <w:rPr>
          <w:rFonts w:eastAsia="Calibri"/>
          <w:spacing w:val="2"/>
          <w:sz w:val="28"/>
          <w:szCs w:val="28"/>
          <w:vertAlign w:val="subscript"/>
          <w:lang w:eastAsia="en-US"/>
        </w:rPr>
        <w:t>1</w:t>
      </w:r>
      <w:r w:rsidRPr="00966E57">
        <w:rPr>
          <w:rFonts w:eastAsia="Calibri"/>
          <w:spacing w:val="2"/>
          <w:sz w:val="28"/>
          <w:szCs w:val="28"/>
          <w:lang w:eastAsia="en-US"/>
        </w:rPr>
        <w:t>+</w:t>
      </w:r>
      <w:r>
        <w:rPr>
          <w:rFonts w:eastAsia="Calibri"/>
          <w:spacing w:val="2"/>
          <w:sz w:val="28"/>
          <w:szCs w:val="28"/>
          <w:lang w:val="en-US" w:eastAsia="en-US"/>
        </w:rPr>
        <w:t>T</w:t>
      </w:r>
      <w:r w:rsidRPr="00966E57">
        <w:rPr>
          <w:rFonts w:eastAsia="Calibri"/>
          <w:spacing w:val="2"/>
          <w:sz w:val="28"/>
          <w:szCs w:val="28"/>
          <w:vertAlign w:val="subscript"/>
          <w:lang w:eastAsia="en-US"/>
        </w:rPr>
        <w:t>1</w:t>
      </w:r>
      <w:r w:rsidRPr="00966E57">
        <w:rPr>
          <w:rFonts w:eastAsia="Calibri"/>
          <w:spacing w:val="2"/>
          <w:sz w:val="28"/>
          <w:szCs w:val="28"/>
          <w:lang w:eastAsia="en-US"/>
        </w:rPr>
        <w:t>*</w:t>
      </w:r>
      <w:r>
        <w:rPr>
          <w:rFonts w:eastAsia="Calibri"/>
          <w:spacing w:val="2"/>
          <w:sz w:val="28"/>
          <w:szCs w:val="28"/>
          <w:lang w:val="en-US" w:eastAsia="en-US"/>
        </w:rPr>
        <w:t>T</w:t>
      </w:r>
      <w:r w:rsidRPr="00966E57">
        <w:rPr>
          <w:rFonts w:eastAsia="Calibri"/>
          <w:spacing w:val="2"/>
          <w:sz w:val="28"/>
          <w:szCs w:val="28"/>
          <w:vertAlign w:val="subscript"/>
          <w:lang w:eastAsia="en-US"/>
        </w:rPr>
        <w:t>1</w:t>
      </w:r>
      <w:r w:rsidRPr="00966E57">
        <w:rPr>
          <w:rFonts w:eastAsia="Calibri"/>
          <w:spacing w:val="2"/>
          <w:sz w:val="28"/>
          <w:szCs w:val="28"/>
          <w:lang w:eastAsia="en-US"/>
        </w:rPr>
        <w:t>*</w:t>
      </w:r>
      <w:r>
        <w:rPr>
          <w:rFonts w:eastAsia="Calibri"/>
          <w:spacing w:val="2"/>
          <w:sz w:val="28"/>
          <w:szCs w:val="28"/>
          <w:lang w:val="en-US" w:eastAsia="en-US"/>
        </w:rPr>
        <w:t>V</w:t>
      </w:r>
      <w:proofErr w:type="gramStart"/>
      <w:r w:rsidRPr="00966E57">
        <w:rPr>
          <w:rFonts w:eastAsia="Calibri"/>
          <w:spacing w:val="2"/>
          <w:sz w:val="28"/>
          <w:szCs w:val="28"/>
          <w:vertAlign w:val="subscript"/>
          <w:lang w:eastAsia="en-US"/>
        </w:rPr>
        <w:t>3</w:t>
      </w:r>
      <w:r w:rsidRPr="00966E57">
        <w:rPr>
          <w:rFonts w:eastAsia="Calibri"/>
          <w:spacing w:val="2"/>
          <w:sz w:val="28"/>
          <w:szCs w:val="28"/>
          <w:lang w:eastAsia="en-US"/>
        </w:rPr>
        <w:t>)/</w:t>
      </w:r>
      <w:proofErr w:type="gramEnd"/>
      <w:r>
        <w:rPr>
          <w:rFonts w:eastAsia="Calibri"/>
          <w:spacing w:val="2"/>
          <w:sz w:val="28"/>
          <w:szCs w:val="28"/>
          <w:lang w:val="en-US" w:eastAsia="en-US"/>
        </w:rPr>
        <w:t>V</w:t>
      </w:r>
      <w:r w:rsidRPr="00966E57">
        <w:rPr>
          <w:rFonts w:eastAsia="Calibri"/>
          <w:spacing w:val="2"/>
          <w:sz w:val="28"/>
          <w:szCs w:val="28"/>
          <w:vertAlign w:val="subscript"/>
          <w:lang w:eastAsia="en-US"/>
        </w:rPr>
        <w:t>0</w:t>
      </w:r>
      <w:r w:rsidRPr="00966E57">
        <w:rPr>
          <w:rFonts w:eastAsia="Calibri"/>
          <w:spacing w:val="2"/>
          <w:sz w:val="28"/>
          <w:szCs w:val="28"/>
          <w:lang w:eastAsia="en-US"/>
        </w:rPr>
        <w:t>-(</w:t>
      </w:r>
      <w:r>
        <w:rPr>
          <w:rFonts w:eastAsia="Calibri"/>
          <w:spacing w:val="2"/>
          <w:sz w:val="28"/>
          <w:szCs w:val="28"/>
          <w:lang w:val="en-US" w:eastAsia="en-US"/>
        </w:rPr>
        <w:t>T</w:t>
      </w:r>
      <w:r w:rsidRPr="00966E57">
        <w:rPr>
          <w:rFonts w:eastAsia="Calibri"/>
          <w:spacing w:val="2"/>
          <w:sz w:val="28"/>
          <w:szCs w:val="28"/>
          <w:vertAlign w:val="subscript"/>
          <w:lang w:eastAsia="en-US"/>
        </w:rPr>
        <w:t>0</w:t>
      </w:r>
      <w:r w:rsidRPr="00966E57">
        <w:rPr>
          <w:rFonts w:eastAsia="Calibri"/>
          <w:spacing w:val="2"/>
          <w:sz w:val="28"/>
          <w:szCs w:val="28"/>
          <w:lang w:eastAsia="en-US"/>
        </w:rPr>
        <w:t>*</w:t>
      </w:r>
      <w:r>
        <w:rPr>
          <w:rFonts w:eastAsia="Calibri"/>
          <w:spacing w:val="2"/>
          <w:sz w:val="28"/>
          <w:szCs w:val="28"/>
          <w:lang w:val="en-US" w:eastAsia="en-US"/>
        </w:rPr>
        <w:t>V</w:t>
      </w:r>
      <w:r w:rsidRPr="00966E57">
        <w:rPr>
          <w:rFonts w:eastAsia="Calibri"/>
          <w:spacing w:val="2"/>
          <w:sz w:val="28"/>
          <w:szCs w:val="28"/>
          <w:vertAlign w:val="subscript"/>
          <w:lang w:eastAsia="en-US"/>
        </w:rPr>
        <w:t>0</w:t>
      </w:r>
      <w:r w:rsidRPr="00966E57">
        <w:rPr>
          <w:rFonts w:eastAsia="Calibri"/>
          <w:spacing w:val="2"/>
          <w:sz w:val="28"/>
          <w:szCs w:val="28"/>
          <w:lang w:eastAsia="en-US"/>
        </w:rPr>
        <w:t>-</w:t>
      </w:r>
      <w:r>
        <w:rPr>
          <w:rFonts w:eastAsia="Calibri"/>
          <w:spacing w:val="2"/>
          <w:sz w:val="28"/>
          <w:szCs w:val="28"/>
          <w:lang w:eastAsia="en-US"/>
        </w:rPr>
        <w:t>НДк)/</w:t>
      </w:r>
      <w:r w:rsidRPr="00966E57">
        <w:rPr>
          <w:rFonts w:eastAsia="Calibri"/>
          <w:spacing w:val="2"/>
          <w:sz w:val="28"/>
          <w:szCs w:val="28"/>
          <w:lang w:eastAsia="en-US"/>
        </w:rPr>
        <w:t xml:space="preserve"> </w:t>
      </w:r>
      <w:r w:rsidRPr="00966E57">
        <w:rPr>
          <w:rFonts w:eastAsia="Calibri"/>
          <w:spacing w:val="2"/>
          <w:sz w:val="28"/>
          <w:szCs w:val="28"/>
          <w:lang w:val="en-US" w:eastAsia="en-US"/>
        </w:rPr>
        <w:t>V</w:t>
      </w:r>
      <w:r w:rsidRPr="00966E57">
        <w:rPr>
          <w:rFonts w:eastAsia="Calibri"/>
          <w:spacing w:val="2"/>
          <w:sz w:val="28"/>
          <w:szCs w:val="28"/>
          <w:vertAlign w:val="subscript"/>
          <w:lang w:eastAsia="en-US"/>
        </w:rPr>
        <w:t>0</w:t>
      </w:r>
      <w:r w:rsidRPr="00966E57">
        <w:rPr>
          <w:rFonts w:eastAsia="Calibri"/>
          <w:spacing w:val="2"/>
          <w:sz w:val="28"/>
          <w:szCs w:val="28"/>
          <w:lang w:eastAsia="en-US"/>
        </w:rPr>
        <w:t>)</w:t>
      </w:r>
      <w:r w:rsidR="00CA6066">
        <w:rPr>
          <w:rFonts w:eastAsia="Calibri"/>
          <w:spacing w:val="2"/>
          <w:sz w:val="28"/>
          <w:szCs w:val="28"/>
          <w:lang w:eastAsia="en-US"/>
        </w:rPr>
        <w:t xml:space="preserve">, </w:t>
      </w:r>
      <w:r w:rsidR="00CA6066" w:rsidRPr="00CA6066">
        <w:rPr>
          <w:rFonts w:eastAsia="Calibri"/>
          <w:spacing w:val="2"/>
          <w:sz w:val="28"/>
          <w:szCs w:val="28"/>
          <w:lang w:eastAsia="en-US"/>
        </w:rPr>
        <w:t>где:</w:t>
      </w:r>
    </w:p>
    <w:p w:rsidR="00966E57" w:rsidRPr="001B7FD4" w:rsidRDefault="00966E57" w:rsidP="007A2A6E">
      <w:pPr>
        <w:shd w:val="clear" w:color="auto" w:fill="FFFFFF"/>
        <w:overflowPunct/>
        <w:autoSpaceDE/>
        <w:autoSpaceDN/>
        <w:adjustRightInd/>
        <w:ind w:firstLine="709"/>
        <w:jc w:val="center"/>
        <w:textAlignment w:val="baseline"/>
        <w:rPr>
          <w:rFonts w:eastAsia="Calibri"/>
          <w:spacing w:val="2"/>
          <w:sz w:val="28"/>
          <w:szCs w:val="28"/>
          <w:lang w:eastAsia="en-US"/>
        </w:rPr>
      </w:pPr>
    </w:p>
    <w:p w:rsidR="001B7FD4" w:rsidRPr="001B7FD4" w:rsidRDefault="001B7FD4" w:rsidP="001B7FD4">
      <w:pPr>
        <w:shd w:val="clear" w:color="auto" w:fill="FFFFFF"/>
        <w:overflowPunct/>
        <w:autoSpaceDE/>
        <w:autoSpaceDN/>
        <w:adjustRightInd/>
        <w:ind w:firstLine="709"/>
        <w:jc w:val="both"/>
        <w:textAlignment w:val="baseline"/>
        <w:rPr>
          <w:rFonts w:eastAsia="Calibri"/>
          <w:spacing w:val="2"/>
          <w:sz w:val="28"/>
          <w:szCs w:val="28"/>
          <w:lang w:eastAsia="en-US"/>
        </w:rPr>
      </w:pPr>
      <w:r w:rsidRPr="001B7FD4">
        <w:rPr>
          <w:rFonts w:eastAsia="Calibri"/>
          <w:spacing w:val="2"/>
          <w:sz w:val="28"/>
          <w:szCs w:val="28"/>
          <w:lang w:eastAsia="en-US"/>
        </w:rPr>
        <w:t>T</w:t>
      </w:r>
      <w:r w:rsidRPr="001B7FD4">
        <w:rPr>
          <w:rFonts w:eastAsia="Calibri"/>
          <w:spacing w:val="2"/>
          <w:sz w:val="28"/>
          <w:szCs w:val="28"/>
          <w:vertAlign w:val="subscript"/>
          <w:lang w:eastAsia="en-US"/>
        </w:rPr>
        <w:t>0</w:t>
      </w:r>
      <w:r>
        <w:rPr>
          <w:rFonts w:eastAsia="Calibri"/>
          <w:spacing w:val="2"/>
          <w:sz w:val="28"/>
          <w:szCs w:val="28"/>
          <w:lang w:eastAsia="en-US"/>
        </w:rPr>
        <w:t xml:space="preserve"> </w:t>
      </w:r>
      <w:r w:rsidRPr="001B7FD4">
        <w:rPr>
          <w:rFonts w:eastAsia="Calibri"/>
          <w:spacing w:val="2"/>
          <w:sz w:val="28"/>
          <w:szCs w:val="28"/>
          <w:lang w:eastAsia="en-US"/>
        </w:rPr>
        <w:t>– тариф, определенный с учетом требований настоящих Правил за один кубический метр/Гкал, тенге;</w:t>
      </w:r>
    </w:p>
    <w:p w:rsidR="001B7FD4" w:rsidRPr="001B7FD4" w:rsidRDefault="001B7FD4" w:rsidP="001B7FD4">
      <w:pPr>
        <w:shd w:val="clear" w:color="auto" w:fill="FFFFFF"/>
        <w:overflowPunct/>
        <w:autoSpaceDE/>
        <w:autoSpaceDN/>
        <w:adjustRightInd/>
        <w:ind w:firstLine="709"/>
        <w:jc w:val="both"/>
        <w:textAlignment w:val="baseline"/>
        <w:rPr>
          <w:rFonts w:eastAsia="Calibri"/>
          <w:spacing w:val="2"/>
          <w:sz w:val="28"/>
          <w:szCs w:val="28"/>
          <w:lang w:eastAsia="en-US"/>
        </w:rPr>
      </w:pPr>
      <w:r w:rsidRPr="001B7FD4">
        <w:rPr>
          <w:rFonts w:eastAsia="Calibri"/>
          <w:spacing w:val="2"/>
          <w:sz w:val="28"/>
          <w:szCs w:val="28"/>
          <w:lang w:eastAsia="en-US"/>
        </w:rPr>
        <w:t>Т</w:t>
      </w:r>
      <w:r w:rsidRPr="001B7FD4">
        <w:rPr>
          <w:rFonts w:eastAsia="Calibri"/>
          <w:spacing w:val="2"/>
          <w:sz w:val="28"/>
          <w:szCs w:val="28"/>
          <w:vertAlign w:val="subscript"/>
          <w:lang w:eastAsia="en-US"/>
        </w:rPr>
        <w:t>1</w:t>
      </w:r>
      <w:r>
        <w:rPr>
          <w:rFonts w:eastAsia="Calibri"/>
          <w:spacing w:val="2"/>
          <w:sz w:val="28"/>
          <w:szCs w:val="28"/>
          <w:lang w:eastAsia="en-US"/>
        </w:rPr>
        <w:t xml:space="preserve"> </w:t>
      </w:r>
      <w:r w:rsidRPr="001B7FD4">
        <w:rPr>
          <w:rFonts w:eastAsia="Calibri"/>
          <w:spacing w:val="2"/>
          <w:sz w:val="28"/>
          <w:szCs w:val="28"/>
          <w:lang w:eastAsia="en-US"/>
        </w:rPr>
        <w:t>– тариф для первой группы потребителей за один кубический метр/Гкал, тенге;</w:t>
      </w:r>
    </w:p>
    <w:p w:rsidR="001B7FD4" w:rsidRPr="001B7FD4" w:rsidRDefault="001B7FD4" w:rsidP="001B7FD4">
      <w:pPr>
        <w:shd w:val="clear" w:color="auto" w:fill="FFFFFF"/>
        <w:overflowPunct/>
        <w:autoSpaceDE/>
        <w:autoSpaceDN/>
        <w:adjustRightInd/>
        <w:ind w:firstLine="709"/>
        <w:jc w:val="both"/>
        <w:textAlignment w:val="baseline"/>
        <w:rPr>
          <w:rFonts w:eastAsia="Calibri"/>
          <w:spacing w:val="2"/>
          <w:sz w:val="28"/>
          <w:szCs w:val="28"/>
          <w:lang w:eastAsia="en-US"/>
        </w:rPr>
      </w:pPr>
      <w:r w:rsidRPr="001B7FD4">
        <w:rPr>
          <w:rFonts w:eastAsia="Calibri"/>
          <w:spacing w:val="2"/>
          <w:sz w:val="28"/>
          <w:szCs w:val="28"/>
          <w:lang w:eastAsia="en-US"/>
        </w:rPr>
        <w:t>T</w:t>
      </w:r>
      <w:r w:rsidRPr="001B7FD4">
        <w:rPr>
          <w:rFonts w:eastAsia="Calibri"/>
          <w:spacing w:val="2"/>
          <w:sz w:val="28"/>
          <w:szCs w:val="28"/>
          <w:vertAlign w:val="subscript"/>
          <w:lang w:eastAsia="en-US"/>
        </w:rPr>
        <w:t>2</w:t>
      </w:r>
      <w:r>
        <w:rPr>
          <w:rFonts w:eastAsia="Calibri"/>
          <w:spacing w:val="2"/>
          <w:sz w:val="28"/>
          <w:szCs w:val="28"/>
          <w:lang w:eastAsia="en-US"/>
        </w:rPr>
        <w:t xml:space="preserve"> </w:t>
      </w:r>
      <w:r w:rsidRPr="001B7FD4">
        <w:rPr>
          <w:rFonts w:eastAsia="Calibri"/>
          <w:spacing w:val="2"/>
          <w:sz w:val="28"/>
          <w:szCs w:val="28"/>
          <w:lang w:eastAsia="en-US"/>
        </w:rPr>
        <w:t>– тариф для второй группы потребителей за один кубический метр/Гкал, тенге;</w:t>
      </w:r>
    </w:p>
    <w:p w:rsidR="001B7FD4" w:rsidRPr="001B7FD4" w:rsidRDefault="001B7FD4" w:rsidP="001B7FD4">
      <w:pPr>
        <w:shd w:val="clear" w:color="auto" w:fill="FFFFFF"/>
        <w:overflowPunct/>
        <w:autoSpaceDE/>
        <w:autoSpaceDN/>
        <w:adjustRightInd/>
        <w:ind w:firstLine="709"/>
        <w:jc w:val="both"/>
        <w:textAlignment w:val="baseline"/>
        <w:rPr>
          <w:spacing w:val="2"/>
          <w:sz w:val="28"/>
          <w:szCs w:val="28"/>
        </w:rPr>
      </w:pPr>
      <w:r w:rsidRPr="001B7FD4">
        <w:rPr>
          <w:spacing w:val="2"/>
          <w:sz w:val="28"/>
          <w:szCs w:val="28"/>
        </w:rPr>
        <w:t>T</w:t>
      </w:r>
      <w:r w:rsidRPr="001B7FD4">
        <w:rPr>
          <w:spacing w:val="2"/>
          <w:sz w:val="28"/>
          <w:szCs w:val="28"/>
          <w:vertAlign w:val="subscript"/>
        </w:rPr>
        <w:t>3</w:t>
      </w:r>
      <w:r>
        <w:rPr>
          <w:spacing w:val="2"/>
          <w:sz w:val="28"/>
          <w:szCs w:val="28"/>
        </w:rPr>
        <w:t xml:space="preserve"> </w:t>
      </w:r>
      <w:r w:rsidRPr="001B7FD4">
        <w:rPr>
          <w:spacing w:val="2"/>
          <w:sz w:val="28"/>
          <w:szCs w:val="28"/>
        </w:rPr>
        <w:t>– тариф для третьей группы потребителей за один кубический метр/Гкал, тенге;</w:t>
      </w:r>
    </w:p>
    <w:p w:rsidR="001B7FD4" w:rsidRPr="001B7FD4" w:rsidRDefault="001B7FD4" w:rsidP="001B7FD4">
      <w:pPr>
        <w:shd w:val="clear" w:color="auto" w:fill="FFFFFF"/>
        <w:overflowPunct/>
        <w:autoSpaceDE/>
        <w:autoSpaceDN/>
        <w:adjustRightInd/>
        <w:ind w:firstLine="709"/>
        <w:jc w:val="both"/>
        <w:textAlignment w:val="baseline"/>
        <w:rPr>
          <w:rFonts w:eastAsia="Calibri"/>
          <w:spacing w:val="2"/>
          <w:sz w:val="28"/>
          <w:szCs w:val="28"/>
          <w:lang w:eastAsia="en-US"/>
        </w:rPr>
      </w:pPr>
      <w:r w:rsidRPr="001B7FD4">
        <w:rPr>
          <w:rFonts w:eastAsia="Calibri"/>
          <w:spacing w:val="2"/>
          <w:sz w:val="28"/>
          <w:szCs w:val="28"/>
          <w:lang w:eastAsia="en-US"/>
        </w:rPr>
        <w:t>V</w:t>
      </w:r>
      <w:r w:rsidRPr="001B7FD4">
        <w:rPr>
          <w:rFonts w:eastAsia="Calibri"/>
          <w:spacing w:val="2"/>
          <w:sz w:val="28"/>
          <w:szCs w:val="28"/>
          <w:vertAlign w:val="subscript"/>
          <w:lang w:eastAsia="en-US"/>
        </w:rPr>
        <w:t>0</w:t>
      </w:r>
      <w:r>
        <w:rPr>
          <w:rFonts w:eastAsia="Calibri"/>
          <w:spacing w:val="2"/>
          <w:sz w:val="28"/>
          <w:szCs w:val="28"/>
          <w:lang w:eastAsia="en-US"/>
        </w:rPr>
        <w:t xml:space="preserve"> </w:t>
      </w:r>
      <w:r w:rsidRPr="001B7FD4">
        <w:rPr>
          <w:rFonts w:eastAsia="Calibri"/>
          <w:spacing w:val="2"/>
          <w:sz w:val="28"/>
          <w:szCs w:val="28"/>
          <w:lang w:eastAsia="en-US"/>
        </w:rPr>
        <w:t>– объем потребления услуг всеми потребителями, кубический метр/Гкал;</w:t>
      </w:r>
    </w:p>
    <w:p w:rsidR="001B7FD4" w:rsidRPr="001B7FD4" w:rsidRDefault="001B7FD4" w:rsidP="001B7FD4">
      <w:pPr>
        <w:shd w:val="clear" w:color="auto" w:fill="FFFFFF"/>
        <w:overflowPunct/>
        <w:autoSpaceDE/>
        <w:autoSpaceDN/>
        <w:adjustRightInd/>
        <w:ind w:firstLine="709"/>
        <w:jc w:val="both"/>
        <w:textAlignment w:val="baseline"/>
        <w:rPr>
          <w:rFonts w:eastAsia="Calibri"/>
          <w:spacing w:val="2"/>
          <w:sz w:val="28"/>
          <w:szCs w:val="28"/>
          <w:lang w:eastAsia="en-US"/>
        </w:rPr>
      </w:pPr>
      <w:r w:rsidRPr="001B7FD4">
        <w:rPr>
          <w:rFonts w:eastAsia="Calibri"/>
          <w:spacing w:val="2"/>
          <w:sz w:val="28"/>
          <w:szCs w:val="28"/>
          <w:lang w:eastAsia="en-US"/>
        </w:rPr>
        <w:t>V</w:t>
      </w:r>
      <w:r w:rsidRPr="001B7FD4">
        <w:rPr>
          <w:rFonts w:eastAsia="Calibri"/>
          <w:spacing w:val="2"/>
          <w:sz w:val="28"/>
          <w:szCs w:val="28"/>
          <w:vertAlign w:val="subscript"/>
          <w:lang w:eastAsia="en-US"/>
        </w:rPr>
        <w:t>1</w:t>
      </w:r>
      <w:r>
        <w:rPr>
          <w:rFonts w:eastAsia="Calibri"/>
          <w:spacing w:val="2"/>
          <w:sz w:val="28"/>
          <w:szCs w:val="28"/>
          <w:lang w:eastAsia="en-US"/>
        </w:rPr>
        <w:t xml:space="preserve"> </w:t>
      </w:r>
      <w:r w:rsidRPr="001B7FD4">
        <w:rPr>
          <w:rFonts w:eastAsia="Calibri"/>
          <w:spacing w:val="2"/>
          <w:sz w:val="28"/>
          <w:szCs w:val="28"/>
          <w:lang w:eastAsia="en-US"/>
        </w:rPr>
        <w:t>– объем потребления услуг первой группой потребителей, кубический метр/Гкал;</w:t>
      </w:r>
    </w:p>
    <w:p w:rsidR="001B7FD4" w:rsidRPr="001B7FD4" w:rsidRDefault="001B7FD4" w:rsidP="001B7FD4">
      <w:pPr>
        <w:shd w:val="clear" w:color="auto" w:fill="FFFFFF"/>
        <w:overflowPunct/>
        <w:autoSpaceDE/>
        <w:autoSpaceDN/>
        <w:adjustRightInd/>
        <w:ind w:firstLine="709"/>
        <w:jc w:val="both"/>
        <w:textAlignment w:val="baseline"/>
        <w:rPr>
          <w:rFonts w:eastAsia="Calibri"/>
          <w:spacing w:val="2"/>
          <w:sz w:val="28"/>
          <w:szCs w:val="28"/>
          <w:lang w:eastAsia="en-US"/>
        </w:rPr>
      </w:pPr>
      <w:r w:rsidRPr="001B7FD4">
        <w:rPr>
          <w:rFonts w:eastAsia="Calibri"/>
          <w:spacing w:val="2"/>
          <w:sz w:val="28"/>
          <w:szCs w:val="28"/>
          <w:lang w:eastAsia="en-US"/>
        </w:rPr>
        <w:t>V</w:t>
      </w:r>
      <w:r w:rsidRPr="001B7FD4">
        <w:rPr>
          <w:rFonts w:eastAsia="Calibri"/>
          <w:spacing w:val="2"/>
          <w:sz w:val="28"/>
          <w:szCs w:val="28"/>
          <w:vertAlign w:val="subscript"/>
          <w:lang w:eastAsia="en-US"/>
        </w:rPr>
        <w:t>2</w:t>
      </w:r>
      <w:r>
        <w:rPr>
          <w:rFonts w:eastAsia="Calibri"/>
          <w:spacing w:val="2"/>
          <w:sz w:val="28"/>
          <w:szCs w:val="28"/>
          <w:lang w:eastAsia="en-US"/>
        </w:rPr>
        <w:t xml:space="preserve"> </w:t>
      </w:r>
      <w:r w:rsidRPr="001B7FD4">
        <w:rPr>
          <w:rFonts w:eastAsia="Calibri"/>
          <w:spacing w:val="2"/>
          <w:sz w:val="28"/>
          <w:szCs w:val="28"/>
          <w:lang w:eastAsia="en-US"/>
        </w:rPr>
        <w:t>– объем потребления услуг второй группой потребителей, кубический метр/Гкал;</w:t>
      </w:r>
    </w:p>
    <w:p w:rsidR="001B7FD4" w:rsidRPr="001B7FD4" w:rsidRDefault="001B7FD4" w:rsidP="001B7FD4">
      <w:pPr>
        <w:shd w:val="clear" w:color="auto" w:fill="FFFFFF"/>
        <w:overflowPunct/>
        <w:autoSpaceDE/>
        <w:autoSpaceDN/>
        <w:adjustRightInd/>
        <w:ind w:firstLine="709"/>
        <w:jc w:val="both"/>
        <w:textAlignment w:val="baseline"/>
        <w:rPr>
          <w:rFonts w:eastAsia="Calibri"/>
          <w:spacing w:val="2"/>
          <w:sz w:val="28"/>
          <w:szCs w:val="28"/>
          <w:lang w:eastAsia="en-US"/>
        </w:rPr>
      </w:pPr>
      <w:r w:rsidRPr="001B7FD4">
        <w:rPr>
          <w:rFonts w:eastAsia="Calibri"/>
          <w:spacing w:val="2"/>
          <w:sz w:val="28"/>
          <w:szCs w:val="28"/>
          <w:lang w:eastAsia="en-US"/>
        </w:rPr>
        <w:t>V</w:t>
      </w:r>
      <w:r w:rsidRPr="001B7FD4">
        <w:rPr>
          <w:rFonts w:eastAsia="Calibri"/>
          <w:spacing w:val="2"/>
          <w:sz w:val="28"/>
          <w:szCs w:val="28"/>
          <w:vertAlign w:val="subscript"/>
          <w:lang w:eastAsia="en-US"/>
        </w:rPr>
        <w:t>3</w:t>
      </w:r>
      <w:r>
        <w:rPr>
          <w:rFonts w:eastAsia="Calibri"/>
          <w:spacing w:val="2"/>
          <w:sz w:val="28"/>
          <w:szCs w:val="28"/>
          <w:lang w:eastAsia="en-US"/>
        </w:rPr>
        <w:t xml:space="preserve"> </w:t>
      </w:r>
      <w:r w:rsidRPr="001B7FD4">
        <w:rPr>
          <w:rFonts w:eastAsia="Calibri"/>
          <w:spacing w:val="2"/>
          <w:sz w:val="28"/>
          <w:szCs w:val="28"/>
          <w:lang w:eastAsia="en-US"/>
        </w:rPr>
        <w:t>– объем потребления услуг третьей группой потребителей, кубический метр/Гкал;</w:t>
      </w:r>
    </w:p>
    <w:p w:rsidR="00C81941" w:rsidRDefault="001B7FD4" w:rsidP="001B7FD4">
      <w:pPr>
        <w:overflowPunct/>
        <w:autoSpaceDE/>
        <w:autoSpaceDN/>
        <w:adjustRightInd/>
        <w:ind w:firstLine="709"/>
        <w:jc w:val="both"/>
        <w:rPr>
          <w:bCs/>
          <w:sz w:val="28"/>
          <w:szCs w:val="28"/>
        </w:rPr>
      </w:pPr>
      <w:proofErr w:type="spellStart"/>
      <w:r w:rsidRPr="001B7FD4">
        <w:rPr>
          <w:rFonts w:eastAsia="Calibri"/>
          <w:spacing w:val="2"/>
          <w:sz w:val="28"/>
          <w:szCs w:val="28"/>
          <w:lang w:eastAsia="en-US"/>
        </w:rPr>
        <w:t>НДк</w:t>
      </w:r>
      <w:proofErr w:type="spellEnd"/>
      <w:r w:rsidRPr="001B7FD4">
        <w:rPr>
          <w:rFonts w:eastAsia="Calibri"/>
          <w:spacing w:val="2"/>
          <w:sz w:val="28"/>
          <w:szCs w:val="28"/>
          <w:lang w:eastAsia="en-US"/>
        </w:rPr>
        <w:t xml:space="preserve"> – сумма необоснованно полученного дохода с учетом базовой ставки Национального Банка Республики Казахстан, в тенге.</w:t>
      </w:r>
      <w:r w:rsidR="00C81941" w:rsidRPr="003856CE">
        <w:rPr>
          <w:bCs/>
          <w:sz w:val="28"/>
          <w:szCs w:val="28"/>
        </w:rPr>
        <w:t>»;</w:t>
      </w:r>
    </w:p>
    <w:p w:rsidR="00B04ECD" w:rsidRDefault="00B04ECD" w:rsidP="001B7FD4">
      <w:pPr>
        <w:overflowPunct/>
        <w:autoSpaceDE/>
        <w:autoSpaceDN/>
        <w:adjustRightInd/>
        <w:ind w:firstLine="709"/>
        <w:jc w:val="both"/>
        <w:rPr>
          <w:bCs/>
          <w:sz w:val="28"/>
          <w:szCs w:val="28"/>
        </w:rPr>
      </w:pPr>
      <w:r>
        <w:rPr>
          <w:bCs/>
          <w:sz w:val="28"/>
          <w:szCs w:val="28"/>
        </w:rPr>
        <w:t>пункт 247-1 исключить;</w:t>
      </w:r>
    </w:p>
    <w:p w:rsidR="00B04ECD" w:rsidRDefault="00B04ECD" w:rsidP="001B7FD4">
      <w:pPr>
        <w:overflowPunct/>
        <w:autoSpaceDE/>
        <w:autoSpaceDN/>
        <w:adjustRightInd/>
        <w:ind w:firstLine="709"/>
        <w:jc w:val="both"/>
        <w:rPr>
          <w:bCs/>
          <w:sz w:val="28"/>
          <w:szCs w:val="28"/>
        </w:rPr>
      </w:pPr>
      <w:r>
        <w:rPr>
          <w:bCs/>
          <w:sz w:val="28"/>
          <w:szCs w:val="28"/>
        </w:rPr>
        <w:t xml:space="preserve">пункт 249-1 изложить </w:t>
      </w:r>
      <w:r w:rsidRPr="00B04ECD">
        <w:rPr>
          <w:bCs/>
          <w:sz w:val="28"/>
          <w:szCs w:val="28"/>
        </w:rPr>
        <w:t>в следующей редакции:</w:t>
      </w:r>
    </w:p>
    <w:p w:rsidR="007D158E" w:rsidRPr="007D158E" w:rsidRDefault="00B04ECD" w:rsidP="007D158E">
      <w:pPr>
        <w:overflowPunct/>
        <w:autoSpaceDE/>
        <w:autoSpaceDN/>
        <w:adjustRightInd/>
        <w:ind w:firstLine="709"/>
        <w:jc w:val="both"/>
        <w:rPr>
          <w:bCs/>
          <w:sz w:val="28"/>
          <w:szCs w:val="28"/>
        </w:rPr>
      </w:pPr>
      <w:r>
        <w:rPr>
          <w:bCs/>
          <w:sz w:val="28"/>
          <w:szCs w:val="28"/>
        </w:rPr>
        <w:t>«</w:t>
      </w:r>
      <w:r w:rsidR="007D158E" w:rsidRPr="007D158E">
        <w:rPr>
          <w:bCs/>
          <w:sz w:val="28"/>
          <w:szCs w:val="28"/>
        </w:rPr>
        <w:t xml:space="preserve">249-1. Тариф на регулируемые услуги водоснабжения и (или) водоотведения для следующих категорий первой группы определяются по формулам:   </w:t>
      </w:r>
    </w:p>
    <w:p w:rsidR="007D158E" w:rsidRPr="007D158E" w:rsidRDefault="007D158E" w:rsidP="007D158E">
      <w:pPr>
        <w:overflowPunct/>
        <w:autoSpaceDE/>
        <w:autoSpaceDN/>
        <w:adjustRightInd/>
        <w:ind w:firstLine="709"/>
        <w:jc w:val="both"/>
        <w:rPr>
          <w:bCs/>
          <w:sz w:val="28"/>
          <w:szCs w:val="28"/>
        </w:rPr>
      </w:pPr>
      <w:r w:rsidRPr="007D158E">
        <w:rPr>
          <w:bCs/>
          <w:sz w:val="28"/>
          <w:szCs w:val="28"/>
        </w:rPr>
        <w:t xml:space="preserve">Тнас1 = </w:t>
      </w:r>
      <w:proofErr w:type="spellStart"/>
      <w:r w:rsidRPr="007D158E">
        <w:rPr>
          <w:bCs/>
          <w:sz w:val="28"/>
          <w:szCs w:val="28"/>
        </w:rPr>
        <w:t>Тнас</w:t>
      </w:r>
      <w:proofErr w:type="spellEnd"/>
      <w:r w:rsidRPr="007D158E">
        <w:rPr>
          <w:bCs/>
          <w:sz w:val="28"/>
          <w:szCs w:val="28"/>
        </w:rPr>
        <w:t xml:space="preserve"> </w:t>
      </w:r>
    </w:p>
    <w:p w:rsidR="007D158E" w:rsidRPr="007D158E" w:rsidRDefault="007D158E" w:rsidP="007D158E">
      <w:pPr>
        <w:overflowPunct/>
        <w:autoSpaceDE/>
        <w:autoSpaceDN/>
        <w:adjustRightInd/>
        <w:ind w:firstLine="709"/>
        <w:jc w:val="both"/>
        <w:rPr>
          <w:bCs/>
          <w:sz w:val="28"/>
          <w:szCs w:val="28"/>
        </w:rPr>
      </w:pPr>
      <w:r w:rsidRPr="007D158E">
        <w:rPr>
          <w:bCs/>
          <w:sz w:val="28"/>
          <w:szCs w:val="28"/>
        </w:rPr>
        <w:t>Тнас2 = 1,2*</w:t>
      </w:r>
      <w:proofErr w:type="spellStart"/>
      <w:r w:rsidRPr="007D158E">
        <w:rPr>
          <w:bCs/>
          <w:sz w:val="28"/>
          <w:szCs w:val="28"/>
        </w:rPr>
        <w:t>Тнас</w:t>
      </w:r>
      <w:proofErr w:type="spellEnd"/>
    </w:p>
    <w:p w:rsidR="007D158E" w:rsidRPr="007D158E" w:rsidRDefault="007D158E" w:rsidP="007D158E">
      <w:pPr>
        <w:overflowPunct/>
        <w:autoSpaceDE/>
        <w:autoSpaceDN/>
        <w:adjustRightInd/>
        <w:ind w:firstLine="709"/>
        <w:jc w:val="both"/>
        <w:rPr>
          <w:bCs/>
          <w:sz w:val="28"/>
          <w:szCs w:val="28"/>
        </w:rPr>
      </w:pPr>
      <w:r w:rsidRPr="007D158E">
        <w:rPr>
          <w:bCs/>
          <w:sz w:val="28"/>
          <w:szCs w:val="28"/>
        </w:rPr>
        <w:t>Тнас3 = 1,5*</w:t>
      </w:r>
      <w:proofErr w:type="spellStart"/>
      <w:r w:rsidRPr="007D158E">
        <w:rPr>
          <w:bCs/>
          <w:sz w:val="28"/>
          <w:szCs w:val="28"/>
        </w:rPr>
        <w:t>Тнас</w:t>
      </w:r>
      <w:proofErr w:type="spellEnd"/>
    </w:p>
    <w:p w:rsidR="007D158E" w:rsidRPr="007D158E" w:rsidRDefault="007D158E" w:rsidP="007D158E">
      <w:pPr>
        <w:overflowPunct/>
        <w:autoSpaceDE/>
        <w:autoSpaceDN/>
        <w:adjustRightInd/>
        <w:ind w:firstLine="709"/>
        <w:jc w:val="both"/>
        <w:rPr>
          <w:bCs/>
          <w:sz w:val="28"/>
          <w:szCs w:val="28"/>
        </w:rPr>
      </w:pPr>
      <w:r w:rsidRPr="007D158E">
        <w:rPr>
          <w:bCs/>
          <w:sz w:val="28"/>
          <w:szCs w:val="28"/>
        </w:rPr>
        <w:t>Тнас4 = 2*</w:t>
      </w:r>
      <w:proofErr w:type="spellStart"/>
      <w:r w:rsidRPr="007D158E">
        <w:rPr>
          <w:bCs/>
          <w:sz w:val="28"/>
          <w:szCs w:val="28"/>
        </w:rPr>
        <w:t>Тнас</w:t>
      </w:r>
      <w:proofErr w:type="spellEnd"/>
      <w:r w:rsidRPr="007D158E">
        <w:rPr>
          <w:bCs/>
          <w:sz w:val="28"/>
          <w:szCs w:val="28"/>
          <w:lang w:val="kk-KZ"/>
        </w:rPr>
        <w:t xml:space="preserve">, </w:t>
      </w:r>
      <w:r w:rsidRPr="007D158E">
        <w:rPr>
          <w:bCs/>
          <w:sz w:val="28"/>
          <w:szCs w:val="28"/>
        </w:rPr>
        <w:t>где,</w:t>
      </w:r>
    </w:p>
    <w:p w:rsidR="007D158E" w:rsidRPr="007D158E" w:rsidRDefault="007D158E" w:rsidP="007D158E">
      <w:pPr>
        <w:overflowPunct/>
        <w:autoSpaceDE/>
        <w:autoSpaceDN/>
        <w:adjustRightInd/>
        <w:ind w:firstLine="709"/>
        <w:jc w:val="both"/>
        <w:rPr>
          <w:bCs/>
          <w:sz w:val="28"/>
          <w:szCs w:val="28"/>
        </w:rPr>
      </w:pPr>
      <w:r w:rsidRPr="007D158E">
        <w:rPr>
          <w:bCs/>
          <w:sz w:val="28"/>
          <w:szCs w:val="28"/>
        </w:rPr>
        <w:t>Тнас1 – тариф 1 подгруппы;</w:t>
      </w:r>
    </w:p>
    <w:p w:rsidR="007D158E" w:rsidRPr="007D158E" w:rsidRDefault="007D158E" w:rsidP="007D158E">
      <w:pPr>
        <w:overflowPunct/>
        <w:autoSpaceDE/>
        <w:autoSpaceDN/>
        <w:adjustRightInd/>
        <w:ind w:firstLine="709"/>
        <w:jc w:val="both"/>
        <w:rPr>
          <w:bCs/>
          <w:sz w:val="28"/>
          <w:szCs w:val="28"/>
        </w:rPr>
      </w:pPr>
      <w:proofErr w:type="spellStart"/>
      <w:r w:rsidRPr="007D158E">
        <w:rPr>
          <w:bCs/>
          <w:sz w:val="28"/>
          <w:szCs w:val="28"/>
        </w:rPr>
        <w:t>Тнас</w:t>
      </w:r>
      <w:proofErr w:type="spellEnd"/>
      <w:r w:rsidRPr="007D158E">
        <w:rPr>
          <w:bCs/>
          <w:sz w:val="28"/>
          <w:szCs w:val="28"/>
        </w:rPr>
        <w:t xml:space="preserve"> – </w:t>
      </w:r>
      <w:proofErr w:type="gramStart"/>
      <w:r w:rsidRPr="007D158E">
        <w:rPr>
          <w:bCs/>
          <w:sz w:val="28"/>
          <w:szCs w:val="28"/>
        </w:rPr>
        <w:t>тариф</w:t>
      </w:r>
      <w:proofErr w:type="gramEnd"/>
      <w:r w:rsidRPr="007D158E">
        <w:rPr>
          <w:bCs/>
          <w:sz w:val="28"/>
          <w:szCs w:val="28"/>
        </w:rPr>
        <w:t xml:space="preserve"> определенный в соответствии с пунктом 249 настоящих Правил. </w:t>
      </w:r>
    </w:p>
    <w:p w:rsidR="007D158E" w:rsidRPr="007D158E" w:rsidRDefault="007D158E" w:rsidP="007D158E">
      <w:pPr>
        <w:overflowPunct/>
        <w:autoSpaceDE/>
        <w:autoSpaceDN/>
        <w:adjustRightInd/>
        <w:ind w:firstLine="709"/>
        <w:jc w:val="both"/>
        <w:rPr>
          <w:bCs/>
          <w:sz w:val="28"/>
          <w:szCs w:val="28"/>
        </w:rPr>
      </w:pPr>
      <w:r w:rsidRPr="007D158E">
        <w:rPr>
          <w:bCs/>
          <w:sz w:val="28"/>
          <w:szCs w:val="28"/>
        </w:rPr>
        <w:t>Тнас2 – тариф 2 подгруппы;</w:t>
      </w:r>
    </w:p>
    <w:p w:rsidR="007D158E" w:rsidRPr="007D158E" w:rsidRDefault="007D158E" w:rsidP="007D158E">
      <w:pPr>
        <w:overflowPunct/>
        <w:autoSpaceDE/>
        <w:autoSpaceDN/>
        <w:adjustRightInd/>
        <w:ind w:firstLine="709"/>
        <w:jc w:val="both"/>
        <w:rPr>
          <w:bCs/>
          <w:sz w:val="28"/>
          <w:szCs w:val="28"/>
        </w:rPr>
      </w:pPr>
      <w:r w:rsidRPr="007D158E">
        <w:rPr>
          <w:bCs/>
          <w:sz w:val="28"/>
          <w:szCs w:val="28"/>
        </w:rPr>
        <w:t>Тнас3 – тариф 3 подгруппы;</w:t>
      </w:r>
    </w:p>
    <w:p w:rsidR="007D158E" w:rsidRPr="007D158E" w:rsidRDefault="007D158E" w:rsidP="007D158E">
      <w:pPr>
        <w:overflowPunct/>
        <w:autoSpaceDE/>
        <w:autoSpaceDN/>
        <w:adjustRightInd/>
        <w:ind w:firstLine="709"/>
        <w:jc w:val="both"/>
        <w:rPr>
          <w:bCs/>
          <w:sz w:val="28"/>
          <w:szCs w:val="28"/>
        </w:rPr>
      </w:pPr>
      <w:r w:rsidRPr="007D158E">
        <w:rPr>
          <w:bCs/>
          <w:sz w:val="28"/>
          <w:szCs w:val="28"/>
        </w:rPr>
        <w:t>Тнас4 – тариф 4 подгруппы.</w:t>
      </w:r>
    </w:p>
    <w:p w:rsidR="007D158E" w:rsidRDefault="007D158E" w:rsidP="007D158E">
      <w:pPr>
        <w:overflowPunct/>
        <w:autoSpaceDE/>
        <w:autoSpaceDN/>
        <w:adjustRightInd/>
        <w:ind w:firstLine="709"/>
        <w:jc w:val="both"/>
        <w:rPr>
          <w:bCs/>
          <w:sz w:val="28"/>
          <w:szCs w:val="28"/>
        </w:rPr>
      </w:pPr>
      <w:r w:rsidRPr="007D158E">
        <w:rPr>
          <w:bCs/>
          <w:sz w:val="28"/>
          <w:szCs w:val="28"/>
        </w:rPr>
        <w:t>При расчете общего объема начислений за 1 месяц на 1 человека, к потребленному объему</w:t>
      </w:r>
      <w:r>
        <w:rPr>
          <w:bCs/>
          <w:sz w:val="28"/>
          <w:szCs w:val="28"/>
        </w:rPr>
        <w:t>:</w:t>
      </w:r>
    </w:p>
    <w:p w:rsidR="007D158E" w:rsidRDefault="007D158E" w:rsidP="007D158E">
      <w:pPr>
        <w:overflowPunct/>
        <w:autoSpaceDE/>
        <w:autoSpaceDN/>
        <w:adjustRightInd/>
        <w:ind w:firstLine="709"/>
        <w:jc w:val="both"/>
        <w:rPr>
          <w:bCs/>
          <w:sz w:val="28"/>
          <w:szCs w:val="28"/>
        </w:rPr>
      </w:pPr>
      <w:r w:rsidRPr="007D158E">
        <w:rPr>
          <w:bCs/>
          <w:sz w:val="28"/>
          <w:szCs w:val="28"/>
        </w:rPr>
        <w:t>до 3 м</w:t>
      </w:r>
      <w:r w:rsidRPr="007D158E">
        <w:rPr>
          <w:bCs/>
          <w:sz w:val="28"/>
          <w:szCs w:val="28"/>
          <w:vertAlign w:val="superscript"/>
        </w:rPr>
        <w:t>3</w:t>
      </w:r>
      <w:r w:rsidRPr="007D158E">
        <w:rPr>
          <w:bCs/>
          <w:sz w:val="28"/>
          <w:szCs w:val="28"/>
        </w:rPr>
        <w:t xml:space="preserve"> применяется тариф на уровне </w:t>
      </w:r>
      <w:proofErr w:type="spellStart"/>
      <w:r w:rsidRPr="007D158E">
        <w:rPr>
          <w:bCs/>
          <w:sz w:val="28"/>
          <w:szCs w:val="28"/>
        </w:rPr>
        <w:t>Тнас</w:t>
      </w:r>
      <w:proofErr w:type="spellEnd"/>
      <w:r>
        <w:rPr>
          <w:bCs/>
          <w:sz w:val="28"/>
          <w:szCs w:val="28"/>
        </w:rPr>
        <w:t>;</w:t>
      </w:r>
    </w:p>
    <w:p w:rsidR="007D158E" w:rsidRDefault="007D158E" w:rsidP="007D158E">
      <w:pPr>
        <w:overflowPunct/>
        <w:autoSpaceDE/>
        <w:autoSpaceDN/>
        <w:adjustRightInd/>
        <w:ind w:firstLine="709"/>
        <w:jc w:val="both"/>
        <w:rPr>
          <w:bCs/>
          <w:sz w:val="28"/>
          <w:szCs w:val="28"/>
        </w:rPr>
      </w:pPr>
      <w:r w:rsidRPr="007D158E">
        <w:rPr>
          <w:bCs/>
          <w:sz w:val="28"/>
          <w:szCs w:val="28"/>
        </w:rPr>
        <w:t>от 3 м</w:t>
      </w:r>
      <w:r w:rsidRPr="007D158E">
        <w:rPr>
          <w:bCs/>
          <w:sz w:val="28"/>
          <w:szCs w:val="28"/>
          <w:vertAlign w:val="superscript"/>
        </w:rPr>
        <w:t>3</w:t>
      </w:r>
      <w:r w:rsidRPr="007D158E">
        <w:rPr>
          <w:bCs/>
          <w:sz w:val="28"/>
          <w:szCs w:val="28"/>
        </w:rPr>
        <w:t xml:space="preserve"> до 5 м</w:t>
      </w:r>
      <w:r w:rsidRPr="007D158E">
        <w:rPr>
          <w:bCs/>
          <w:sz w:val="28"/>
          <w:szCs w:val="28"/>
          <w:vertAlign w:val="superscript"/>
        </w:rPr>
        <w:t>3</w:t>
      </w:r>
      <w:r w:rsidRPr="007D158E">
        <w:rPr>
          <w:bCs/>
          <w:sz w:val="28"/>
          <w:szCs w:val="28"/>
        </w:rPr>
        <w:t xml:space="preserve"> - на уровне 1,2*</w:t>
      </w:r>
      <w:proofErr w:type="spellStart"/>
      <w:r w:rsidRPr="007D158E">
        <w:rPr>
          <w:bCs/>
          <w:sz w:val="28"/>
          <w:szCs w:val="28"/>
        </w:rPr>
        <w:t>Тнас</w:t>
      </w:r>
      <w:proofErr w:type="spellEnd"/>
      <w:r>
        <w:rPr>
          <w:bCs/>
          <w:sz w:val="28"/>
          <w:szCs w:val="28"/>
        </w:rPr>
        <w:t>;</w:t>
      </w:r>
    </w:p>
    <w:p w:rsidR="007D158E" w:rsidRDefault="007D158E" w:rsidP="007D158E">
      <w:pPr>
        <w:overflowPunct/>
        <w:autoSpaceDE/>
        <w:autoSpaceDN/>
        <w:adjustRightInd/>
        <w:ind w:firstLine="709"/>
        <w:jc w:val="both"/>
        <w:rPr>
          <w:bCs/>
          <w:sz w:val="28"/>
          <w:szCs w:val="28"/>
        </w:rPr>
      </w:pPr>
      <w:r w:rsidRPr="007D158E">
        <w:rPr>
          <w:bCs/>
          <w:sz w:val="28"/>
          <w:szCs w:val="28"/>
        </w:rPr>
        <w:t>от 5 м</w:t>
      </w:r>
      <w:r w:rsidRPr="007D158E">
        <w:rPr>
          <w:bCs/>
          <w:sz w:val="28"/>
          <w:szCs w:val="28"/>
          <w:vertAlign w:val="superscript"/>
        </w:rPr>
        <w:t>3</w:t>
      </w:r>
      <w:r w:rsidRPr="007D158E">
        <w:rPr>
          <w:bCs/>
          <w:sz w:val="28"/>
          <w:szCs w:val="28"/>
        </w:rPr>
        <w:t xml:space="preserve"> до 10 м</w:t>
      </w:r>
      <w:r w:rsidRPr="007D158E">
        <w:rPr>
          <w:bCs/>
          <w:sz w:val="28"/>
          <w:szCs w:val="28"/>
          <w:vertAlign w:val="superscript"/>
        </w:rPr>
        <w:t>3</w:t>
      </w:r>
      <w:r w:rsidRPr="007D158E">
        <w:rPr>
          <w:bCs/>
          <w:sz w:val="28"/>
          <w:szCs w:val="28"/>
        </w:rPr>
        <w:t xml:space="preserve"> - на уровне 1,5*</w:t>
      </w:r>
      <w:proofErr w:type="spellStart"/>
      <w:r w:rsidRPr="007D158E">
        <w:rPr>
          <w:bCs/>
          <w:sz w:val="28"/>
          <w:szCs w:val="28"/>
        </w:rPr>
        <w:t>Тнас</w:t>
      </w:r>
      <w:proofErr w:type="spellEnd"/>
      <w:r>
        <w:rPr>
          <w:bCs/>
          <w:sz w:val="28"/>
          <w:szCs w:val="28"/>
        </w:rPr>
        <w:t>;</w:t>
      </w:r>
    </w:p>
    <w:p w:rsidR="00B04ECD" w:rsidRDefault="007D158E" w:rsidP="007D158E">
      <w:pPr>
        <w:overflowPunct/>
        <w:autoSpaceDE/>
        <w:autoSpaceDN/>
        <w:adjustRightInd/>
        <w:ind w:firstLine="709"/>
        <w:jc w:val="both"/>
        <w:rPr>
          <w:bCs/>
          <w:sz w:val="28"/>
          <w:szCs w:val="28"/>
        </w:rPr>
      </w:pPr>
      <w:r w:rsidRPr="007D158E">
        <w:rPr>
          <w:bCs/>
          <w:sz w:val="28"/>
          <w:szCs w:val="28"/>
        </w:rPr>
        <w:t xml:space="preserve">выше </w:t>
      </w:r>
      <w:proofErr w:type="gramStart"/>
      <w:r w:rsidRPr="007D158E">
        <w:rPr>
          <w:bCs/>
          <w:sz w:val="28"/>
          <w:szCs w:val="28"/>
        </w:rPr>
        <w:t xml:space="preserve">10 </w:t>
      </w:r>
      <m:oMath>
        <m:sSup>
          <m:sSupPr>
            <m:ctrlPr>
              <w:rPr>
                <w:rFonts w:ascii="Cambria Math" w:hAnsi="Cambria Math"/>
                <w:bCs/>
                <w:i/>
                <w:sz w:val="28"/>
                <w:szCs w:val="28"/>
              </w:rPr>
            </m:ctrlPr>
          </m:sSupPr>
          <m:e>
            <m:r>
              <w:rPr>
                <w:rFonts w:ascii="Cambria Math" w:hAnsi="Cambria Math"/>
                <w:sz w:val="28"/>
                <w:szCs w:val="28"/>
              </w:rPr>
              <m:t>м</m:t>
            </m:r>
          </m:e>
          <m:sup>
            <m:r>
              <w:rPr>
                <w:rFonts w:ascii="Cambria Math" w:hAnsi="Cambria Math"/>
                <w:sz w:val="28"/>
                <w:szCs w:val="28"/>
              </w:rPr>
              <m:t>3</m:t>
            </m:r>
          </m:sup>
        </m:sSup>
      </m:oMath>
      <w:r w:rsidRPr="007D158E">
        <w:rPr>
          <w:bCs/>
          <w:sz w:val="28"/>
          <w:szCs w:val="28"/>
        </w:rPr>
        <w:t xml:space="preserve"> –</w:t>
      </w:r>
      <w:proofErr w:type="gramEnd"/>
      <w:r w:rsidRPr="007D158E">
        <w:rPr>
          <w:bCs/>
          <w:sz w:val="28"/>
          <w:szCs w:val="28"/>
        </w:rPr>
        <w:t xml:space="preserve"> на уровне 2*Тнас.</w:t>
      </w:r>
      <w:r w:rsidR="00B04ECD">
        <w:rPr>
          <w:bCs/>
          <w:sz w:val="28"/>
          <w:szCs w:val="28"/>
        </w:rPr>
        <w:t>»;</w:t>
      </w:r>
    </w:p>
    <w:p w:rsidR="005114FF" w:rsidRDefault="005114FF" w:rsidP="005114FF">
      <w:pPr>
        <w:overflowPunct/>
        <w:autoSpaceDE/>
        <w:autoSpaceDN/>
        <w:adjustRightInd/>
        <w:ind w:firstLine="709"/>
        <w:jc w:val="both"/>
        <w:rPr>
          <w:bCs/>
          <w:sz w:val="28"/>
          <w:szCs w:val="28"/>
        </w:rPr>
      </w:pPr>
      <w:r>
        <w:rPr>
          <w:bCs/>
          <w:sz w:val="28"/>
          <w:szCs w:val="28"/>
        </w:rPr>
        <w:t xml:space="preserve">дополнить пунктом 249-2 </w:t>
      </w:r>
      <w:r w:rsidRPr="005114FF">
        <w:rPr>
          <w:bCs/>
          <w:sz w:val="28"/>
          <w:szCs w:val="28"/>
        </w:rPr>
        <w:t>следующего содержания:</w:t>
      </w:r>
    </w:p>
    <w:p w:rsidR="005114FF" w:rsidRPr="005114FF" w:rsidRDefault="005114FF" w:rsidP="005114FF">
      <w:pPr>
        <w:overflowPunct/>
        <w:autoSpaceDE/>
        <w:autoSpaceDN/>
        <w:adjustRightInd/>
        <w:ind w:firstLine="709"/>
        <w:jc w:val="both"/>
        <w:rPr>
          <w:bCs/>
          <w:sz w:val="28"/>
          <w:szCs w:val="28"/>
        </w:rPr>
      </w:pPr>
      <w:r>
        <w:rPr>
          <w:bCs/>
          <w:sz w:val="28"/>
          <w:szCs w:val="28"/>
        </w:rPr>
        <w:t>«</w:t>
      </w:r>
      <w:r w:rsidRPr="005114FF">
        <w:rPr>
          <w:bCs/>
          <w:sz w:val="28"/>
          <w:szCs w:val="28"/>
        </w:rPr>
        <w:t>249-2. Полученный субъектом дополнительный доход при применений тарифов подгрупп 2, 3, 4 первой группы потребителей «физические лица, относящиеся к категории населения» направляется на модернизацию, реконструкцию оборудования и сетей по регулируемой услуге, а также приобретение основных средств (оборудование).</w:t>
      </w:r>
    </w:p>
    <w:p w:rsidR="005114FF" w:rsidRDefault="005114FF" w:rsidP="005114FF">
      <w:pPr>
        <w:overflowPunct/>
        <w:autoSpaceDE/>
        <w:autoSpaceDN/>
        <w:adjustRightInd/>
        <w:ind w:firstLine="709"/>
        <w:jc w:val="both"/>
        <w:rPr>
          <w:bCs/>
          <w:sz w:val="28"/>
          <w:szCs w:val="28"/>
        </w:rPr>
      </w:pPr>
      <w:r w:rsidRPr="005114FF">
        <w:rPr>
          <w:bCs/>
          <w:sz w:val="28"/>
          <w:szCs w:val="28"/>
        </w:rPr>
        <w:t>В случае установления уполномоченным органом при анализе отчета об исполнений утвержденной тарифной сметы нецелевого использования дополнительного дохода, то необоснованный доход исключается от утвержденного всего дохода субъекта.</w:t>
      </w:r>
      <w:r>
        <w:rPr>
          <w:bCs/>
          <w:sz w:val="28"/>
          <w:szCs w:val="28"/>
        </w:rPr>
        <w:t>»;</w:t>
      </w:r>
    </w:p>
    <w:p w:rsidR="005114FF" w:rsidRDefault="005114FF" w:rsidP="005114FF">
      <w:pPr>
        <w:overflowPunct/>
        <w:autoSpaceDE/>
        <w:autoSpaceDN/>
        <w:adjustRightInd/>
        <w:ind w:firstLine="709"/>
        <w:jc w:val="both"/>
        <w:rPr>
          <w:bCs/>
          <w:sz w:val="28"/>
          <w:szCs w:val="28"/>
        </w:rPr>
      </w:pPr>
      <w:r>
        <w:rPr>
          <w:bCs/>
          <w:sz w:val="28"/>
          <w:szCs w:val="28"/>
        </w:rPr>
        <w:t>пункт 262 изложить в следующей редакции:</w:t>
      </w:r>
    </w:p>
    <w:p w:rsidR="005114FF" w:rsidRPr="005114FF" w:rsidRDefault="005114FF" w:rsidP="005114FF">
      <w:pPr>
        <w:overflowPunct/>
        <w:autoSpaceDE/>
        <w:autoSpaceDN/>
        <w:adjustRightInd/>
        <w:ind w:firstLine="709"/>
        <w:jc w:val="both"/>
        <w:rPr>
          <w:bCs/>
          <w:sz w:val="28"/>
          <w:szCs w:val="28"/>
        </w:rPr>
      </w:pPr>
      <w:r>
        <w:rPr>
          <w:bCs/>
          <w:sz w:val="28"/>
          <w:szCs w:val="28"/>
        </w:rPr>
        <w:t>«</w:t>
      </w:r>
      <w:r w:rsidRPr="005114FF">
        <w:rPr>
          <w:bCs/>
          <w:sz w:val="28"/>
          <w:szCs w:val="28"/>
        </w:rPr>
        <w:t>262. В целях дифференциации тарифа на регулируемые услуги по подаче воды по каналам потребители подразделяются на следующие группы:</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1) сельскохозяйственный товаропроизводитель – первая группа;</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2) водоканалы, бюджетные организации – вторая группа;</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3) предприятия, производящие электроэнергию – третья группа;</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4) попуски (природоохранные, санитарно-эпидемиологические) – четвертая группа;</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5) промышленные предприятия, прочие коммерческие и некоммерческие организации – пятая группа.</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 xml:space="preserve">В целях стимулирования сельскохозяйственных товаропроизводителей к </w:t>
      </w:r>
      <w:proofErr w:type="spellStart"/>
      <w:r w:rsidRPr="005114FF">
        <w:rPr>
          <w:bCs/>
          <w:sz w:val="28"/>
          <w:szCs w:val="28"/>
        </w:rPr>
        <w:t>водосбережению</w:t>
      </w:r>
      <w:proofErr w:type="spellEnd"/>
      <w:r w:rsidRPr="005114FF">
        <w:rPr>
          <w:bCs/>
          <w:sz w:val="28"/>
          <w:szCs w:val="28"/>
        </w:rPr>
        <w:t>, тариф первой группы дифференцируется по следующим категориям потребителей:</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1 подгруппа - сельскохозяйственные товаропроизводители потребляющие регулируемые услуги в пределах удельных норм водопотребления и водоотведения, согласованных уполномоченным органом в области использования и охраны водного фонда, водоснабжения, водоотведения;</w:t>
      </w:r>
    </w:p>
    <w:p w:rsidR="005114FF" w:rsidRDefault="005114FF" w:rsidP="005114FF">
      <w:pPr>
        <w:overflowPunct/>
        <w:autoSpaceDE/>
        <w:autoSpaceDN/>
        <w:adjustRightInd/>
        <w:ind w:firstLine="709"/>
        <w:jc w:val="both"/>
        <w:rPr>
          <w:bCs/>
          <w:sz w:val="28"/>
          <w:szCs w:val="28"/>
        </w:rPr>
      </w:pPr>
      <w:r w:rsidRPr="005114FF">
        <w:rPr>
          <w:bCs/>
          <w:sz w:val="28"/>
          <w:szCs w:val="28"/>
        </w:rPr>
        <w:t>2 подгруппа - сельскохозяйственные товаропроизводители потребляющие регулируемые услуги, допустивших превышение удельных норм водопотребления и водоотведения, согласованных уполномоченным органом в области использования и охраны водного фонда, водоснабжения, водоотведения.</w:t>
      </w:r>
      <w:r>
        <w:rPr>
          <w:bCs/>
          <w:sz w:val="28"/>
          <w:szCs w:val="28"/>
        </w:rPr>
        <w:t>»;</w:t>
      </w:r>
    </w:p>
    <w:p w:rsidR="005114FF" w:rsidRDefault="005114FF" w:rsidP="005114FF">
      <w:pPr>
        <w:overflowPunct/>
        <w:autoSpaceDE/>
        <w:autoSpaceDN/>
        <w:adjustRightInd/>
        <w:ind w:firstLine="709"/>
        <w:jc w:val="both"/>
        <w:rPr>
          <w:bCs/>
          <w:sz w:val="28"/>
          <w:szCs w:val="28"/>
        </w:rPr>
      </w:pPr>
      <w:r>
        <w:rPr>
          <w:bCs/>
          <w:sz w:val="28"/>
          <w:szCs w:val="28"/>
        </w:rPr>
        <w:t>дополнить</w:t>
      </w:r>
      <w:r w:rsidRPr="005114FF">
        <w:t xml:space="preserve"> </w:t>
      </w:r>
      <w:r w:rsidRPr="005114FF">
        <w:rPr>
          <w:bCs/>
          <w:sz w:val="28"/>
          <w:szCs w:val="28"/>
        </w:rPr>
        <w:t>пунктом 2</w:t>
      </w:r>
      <w:r>
        <w:rPr>
          <w:bCs/>
          <w:sz w:val="28"/>
          <w:szCs w:val="28"/>
        </w:rPr>
        <w:t>62</w:t>
      </w:r>
      <w:r w:rsidRPr="005114FF">
        <w:rPr>
          <w:bCs/>
          <w:sz w:val="28"/>
          <w:szCs w:val="28"/>
        </w:rPr>
        <w:t>-2 следующего содержания:</w:t>
      </w:r>
    </w:p>
    <w:p w:rsidR="005114FF" w:rsidRPr="005114FF" w:rsidRDefault="005114FF" w:rsidP="005114FF">
      <w:pPr>
        <w:overflowPunct/>
        <w:autoSpaceDE/>
        <w:autoSpaceDN/>
        <w:adjustRightInd/>
        <w:ind w:firstLine="709"/>
        <w:jc w:val="both"/>
        <w:rPr>
          <w:bCs/>
          <w:sz w:val="28"/>
          <w:szCs w:val="28"/>
        </w:rPr>
      </w:pPr>
      <w:r>
        <w:rPr>
          <w:bCs/>
          <w:sz w:val="28"/>
          <w:szCs w:val="28"/>
        </w:rPr>
        <w:t>«</w:t>
      </w:r>
      <w:r w:rsidRPr="005114FF">
        <w:rPr>
          <w:bCs/>
          <w:sz w:val="28"/>
          <w:szCs w:val="28"/>
        </w:rPr>
        <w:t>262-2. Полученный субъектом дополнительный доход при применений тарифа 2-подгруппы первой группы потребителей «сельскохозяйственный товаропроизводитель» направляется на модернизацию, реконструкцию оборудования и сетей по регулируемой услуге, а также приобретение основных средств (оборудование).</w:t>
      </w:r>
    </w:p>
    <w:p w:rsidR="005114FF" w:rsidRDefault="005114FF" w:rsidP="005114FF">
      <w:pPr>
        <w:overflowPunct/>
        <w:autoSpaceDE/>
        <w:autoSpaceDN/>
        <w:adjustRightInd/>
        <w:ind w:firstLine="709"/>
        <w:jc w:val="both"/>
        <w:rPr>
          <w:bCs/>
          <w:sz w:val="28"/>
          <w:szCs w:val="28"/>
        </w:rPr>
      </w:pPr>
      <w:r w:rsidRPr="005114FF">
        <w:rPr>
          <w:bCs/>
          <w:sz w:val="28"/>
          <w:szCs w:val="28"/>
        </w:rPr>
        <w:t>В случае установления уполномоченным органом при анализе отчета об исполнений утвержденной тарифной сметы нецелевого использования дополнительного дохода, то необоснованный доход исключается от утвержденного всего дохода субъекта.</w:t>
      </w:r>
      <w:r>
        <w:rPr>
          <w:bCs/>
          <w:sz w:val="28"/>
          <w:szCs w:val="28"/>
        </w:rPr>
        <w:t>»;</w:t>
      </w:r>
    </w:p>
    <w:p w:rsidR="005114FF" w:rsidRDefault="005114FF" w:rsidP="005114FF">
      <w:pPr>
        <w:overflowPunct/>
        <w:autoSpaceDE/>
        <w:autoSpaceDN/>
        <w:adjustRightInd/>
        <w:ind w:firstLine="709"/>
        <w:jc w:val="both"/>
        <w:rPr>
          <w:bCs/>
          <w:sz w:val="28"/>
          <w:szCs w:val="28"/>
        </w:rPr>
      </w:pPr>
      <w:r w:rsidRPr="005114FF">
        <w:rPr>
          <w:bCs/>
          <w:sz w:val="28"/>
          <w:szCs w:val="28"/>
        </w:rPr>
        <w:t>дополнить пунктом 2</w:t>
      </w:r>
      <w:r>
        <w:rPr>
          <w:bCs/>
          <w:sz w:val="28"/>
          <w:szCs w:val="28"/>
        </w:rPr>
        <w:t>67</w:t>
      </w:r>
      <w:r w:rsidRPr="005114FF">
        <w:rPr>
          <w:bCs/>
          <w:sz w:val="28"/>
          <w:szCs w:val="28"/>
        </w:rPr>
        <w:t>-</w:t>
      </w:r>
      <w:r>
        <w:rPr>
          <w:bCs/>
          <w:sz w:val="28"/>
          <w:szCs w:val="28"/>
        </w:rPr>
        <w:t>1</w:t>
      </w:r>
      <w:r w:rsidRPr="005114FF">
        <w:rPr>
          <w:bCs/>
          <w:sz w:val="28"/>
          <w:szCs w:val="28"/>
        </w:rPr>
        <w:t xml:space="preserve"> следующего содержания:</w:t>
      </w:r>
    </w:p>
    <w:p w:rsidR="005114FF" w:rsidRPr="005114FF" w:rsidRDefault="005114FF" w:rsidP="005114FF">
      <w:pPr>
        <w:overflowPunct/>
        <w:autoSpaceDE/>
        <w:autoSpaceDN/>
        <w:adjustRightInd/>
        <w:ind w:firstLine="709"/>
        <w:jc w:val="both"/>
        <w:rPr>
          <w:bCs/>
          <w:sz w:val="28"/>
          <w:szCs w:val="28"/>
        </w:rPr>
      </w:pPr>
      <w:r>
        <w:rPr>
          <w:bCs/>
          <w:sz w:val="28"/>
          <w:szCs w:val="28"/>
        </w:rPr>
        <w:t>«</w:t>
      </w:r>
      <w:r w:rsidRPr="005114FF">
        <w:rPr>
          <w:bCs/>
          <w:sz w:val="28"/>
          <w:szCs w:val="28"/>
        </w:rPr>
        <w:t>267-1. Тариф на регулируемые услуги по подаче воды по каналам для следующих категорий первой группы определяются по формулам:</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Т</w:t>
      </w:r>
      <w:r w:rsidRPr="005114FF">
        <w:rPr>
          <w:bCs/>
          <w:sz w:val="28"/>
          <w:szCs w:val="28"/>
          <w:vertAlign w:val="subscript"/>
        </w:rPr>
        <w:t>схтп1</w:t>
      </w:r>
      <w:r w:rsidRPr="005114FF">
        <w:rPr>
          <w:bCs/>
          <w:sz w:val="28"/>
          <w:szCs w:val="28"/>
        </w:rPr>
        <w:t xml:space="preserve"> = Т</w:t>
      </w:r>
      <w:r w:rsidRPr="0085491E">
        <w:rPr>
          <w:bCs/>
          <w:sz w:val="28"/>
          <w:szCs w:val="28"/>
          <w:vertAlign w:val="subscript"/>
        </w:rPr>
        <w:t>1</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Т</w:t>
      </w:r>
      <w:r w:rsidRPr="005114FF">
        <w:rPr>
          <w:bCs/>
          <w:sz w:val="28"/>
          <w:szCs w:val="28"/>
          <w:vertAlign w:val="subscript"/>
        </w:rPr>
        <w:t>схтп2</w:t>
      </w:r>
      <w:r w:rsidRPr="005114FF">
        <w:rPr>
          <w:bCs/>
          <w:sz w:val="28"/>
          <w:szCs w:val="28"/>
        </w:rPr>
        <w:t xml:space="preserve"> = </w:t>
      </w:r>
      <w:r w:rsidR="0085491E">
        <w:rPr>
          <w:bCs/>
          <w:sz w:val="28"/>
          <w:szCs w:val="28"/>
          <w:lang w:val="kk-KZ"/>
        </w:rPr>
        <w:t>1,</w:t>
      </w:r>
      <w:r w:rsidRPr="005114FF">
        <w:rPr>
          <w:bCs/>
          <w:sz w:val="28"/>
          <w:szCs w:val="28"/>
        </w:rPr>
        <w:t>2*Т</w:t>
      </w:r>
      <w:r w:rsidRPr="0085491E">
        <w:rPr>
          <w:bCs/>
          <w:sz w:val="28"/>
          <w:szCs w:val="28"/>
          <w:vertAlign w:val="subscript"/>
        </w:rPr>
        <w:t>1</w:t>
      </w:r>
      <w:r w:rsidRPr="005114FF">
        <w:rPr>
          <w:bCs/>
          <w:sz w:val="28"/>
          <w:szCs w:val="28"/>
        </w:rPr>
        <w:t>, где,</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Т</w:t>
      </w:r>
      <w:r w:rsidRPr="005114FF">
        <w:rPr>
          <w:bCs/>
          <w:sz w:val="28"/>
          <w:szCs w:val="28"/>
          <w:vertAlign w:val="subscript"/>
        </w:rPr>
        <w:t>1</w:t>
      </w:r>
      <w:r w:rsidRPr="005114FF">
        <w:rPr>
          <w:bCs/>
          <w:sz w:val="28"/>
          <w:szCs w:val="28"/>
        </w:rPr>
        <w:t xml:space="preserve"> – тариф 1 группы, определенный в соответствии с пунктом 267 настоящих Правил;</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Т</w:t>
      </w:r>
      <w:r w:rsidRPr="005114FF">
        <w:rPr>
          <w:bCs/>
          <w:sz w:val="28"/>
          <w:szCs w:val="28"/>
          <w:vertAlign w:val="subscript"/>
        </w:rPr>
        <w:t>схтп1</w:t>
      </w:r>
      <w:r w:rsidRPr="005114FF">
        <w:rPr>
          <w:bCs/>
          <w:sz w:val="28"/>
          <w:szCs w:val="28"/>
        </w:rPr>
        <w:t xml:space="preserve"> – тариф для 1 подгруппы; </w:t>
      </w:r>
    </w:p>
    <w:p w:rsidR="005114FF" w:rsidRPr="005114FF" w:rsidRDefault="005114FF" w:rsidP="005114FF">
      <w:pPr>
        <w:overflowPunct/>
        <w:autoSpaceDE/>
        <w:autoSpaceDN/>
        <w:adjustRightInd/>
        <w:ind w:firstLine="709"/>
        <w:jc w:val="both"/>
        <w:rPr>
          <w:bCs/>
          <w:sz w:val="28"/>
          <w:szCs w:val="28"/>
        </w:rPr>
      </w:pPr>
      <w:r w:rsidRPr="005114FF">
        <w:rPr>
          <w:bCs/>
          <w:sz w:val="28"/>
          <w:szCs w:val="28"/>
        </w:rPr>
        <w:t>Т</w:t>
      </w:r>
      <w:r w:rsidRPr="005114FF">
        <w:rPr>
          <w:bCs/>
          <w:sz w:val="28"/>
          <w:szCs w:val="28"/>
          <w:vertAlign w:val="subscript"/>
        </w:rPr>
        <w:t>схтп2</w:t>
      </w:r>
      <w:r w:rsidRPr="005114FF">
        <w:rPr>
          <w:bCs/>
          <w:sz w:val="28"/>
          <w:szCs w:val="28"/>
        </w:rPr>
        <w:t xml:space="preserve"> – тариф для 2 подгруппы.</w:t>
      </w:r>
    </w:p>
    <w:p w:rsidR="005114FF" w:rsidRPr="003856CE" w:rsidRDefault="005114FF" w:rsidP="005114FF">
      <w:pPr>
        <w:overflowPunct/>
        <w:autoSpaceDE/>
        <w:autoSpaceDN/>
        <w:adjustRightInd/>
        <w:ind w:firstLine="709"/>
        <w:jc w:val="both"/>
        <w:rPr>
          <w:bCs/>
          <w:sz w:val="28"/>
          <w:szCs w:val="28"/>
        </w:rPr>
      </w:pPr>
      <w:r w:rsidRPr="005114FF">
        <w:rPr>
          <w:bCs/>
          <w:sz w:val="28"/>
          <w:szCs w:val="28"/>
        </w:rPr>
        <w:t>В случае наличия факта превышения удельных норм водопотребления, то при расчете общего объема начислений за 1 месяц, к потребленному объему в пределах удельных норм водопотребления и водоотведения, согласованных уполномоченным органом в области использования и охраны водного фонда, водоснабжения, водоотведения применяется тариф первой подгруппы, и на оставшиеся объем применяется тариф 2-ой подгруппы.</w:t>
      </w:r>
      <w:r>
        <w:rPr>
          <w:bCs/>
          <w:sz w:val="28"/>
          <w:szCs w:val="28"/>
        </w:rPr>
        <w:t>»;</w:t>
      </w:r>
    </w:p>
    <w:p w:rsidR="00520D86" w:rsidRDefault="00520D86" w:rsidP="00C81941">
      <w:pPr>
        <w:overflowPunct/>
        <w:autoSpaceDE/>
        <w:autoSpaceDN/>
        <w:adjustRightInd/>
        <w:ind w:firstLine="709"/>
        <w:jc w:val="both"/>
        <w:rPr>
          <w:rFonts w:eastAsia="Calibri"/>
          <w:bCs/>
          <w:sz w:val="28"/>
          <w:szCs w:val="28"/>
          <w:lang w:eastAsia="en-US"/>
        </w:rPr>
      </w:pPr>
      <w:r>
        <w:rPr>
          <w:rFonts w:eastAsia="Calibri"/>
          <w:bCs/>
          <w:sz w:val="28"/>
          <w:szCs w:val="28"/>
          <w:lang w:eastAsia="en-US"/>
        </w:rPr>
        <w:t xml:space="preserve">Раздел 3 Параграфа 2 Главы 4 настоящих Правил изложить в </w:t>
      </w:r>
      <w:r w:rsidR="005B1E8C">
        <w:rPr>
          <w:rFonts w:eastAsia="Calibri"/>
          <w:bCs/>
          <w:sz w:val="28"/>
          <w:szCs w:val="28"/>
          <w:lang w:eastAsia="en-US"/>
        </w:rPr>
        <w:t>следующей</w:t>
      </w:r>
      <w:r>
        <w:rPr>
          <w:rFonts w:eastAsia="Calibri"/>
          <w:bCs/>
          <w:sz w:val="28"/>
          <w:szCs w:val="28"/>
          <w:lang w:eastAsia="en-US"/>
        </w:rPr>
        <w:t xml:space="preserve"> редакции:</w:t>
      </w:r>
    </w:p>
    <w:p w:rsidR="00520D86" w:rsidRDefault="00520D86" w:rsidP="00C81941">
      <w:pPr>
        <w:overflowPunct/>
        <w:autoSpaceDE/>
        <w:autoSpaceDN/>
        <w:adjustRightInd/>
        <w:ind w:firstLine="709"/>
        <w:jc w:val="both"/>
        <w:rPr>
          <w:rFonts w:eastAsia="Calibri"/>
          <w:bCs/>
          <w:sz w:val="28"/>
          <w:szCs w:val="28"/>
          <w:lang w:eastAsia="en-US"/>
        </w:rPr>
      </w:pPr>
      <w:r>
        <w:rPr>
          <w:rFonts w:eastAsia="Calibri"/>
          <w:bCs/>
          <w:sz w:val="28"/>
          <w:szCs w:val="28"/>
          <w:lang w:eastAsia="en-US"/>
        </w:rPr>
        <w:t>«</w:t>
      </w:r>
      <w:r w:rsidRPr="00520D86">
        <w:rPr>
          <w:rFonts w:eastAsia="Calibri"/>
          <w:bCs/>
          <w:sz w:val="28"/>
          <w:szCs w:val="28"/>
          <w:lang w:eastAsia="en-US"/>
        </w:rPr>
        <w:t>Раздел 3. Дифференциация тарифа на регулируемые услуги по снабжению тепловой энергией</w:t>
      </w:r>
    </w:p>
    <w:p w:rsidR="00620589" w:rsidRDefault="00620589"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268. Тариф на регулируемые услуги по снабжению тепловой энергией дифференцируется по группам потребителей, в том числе в зависимости от наличия или отсутствия приборов учета потребления тепловой энергии.</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Тарифы для групп потребителей определяются исходя из тарифа, определенного в соответствии с Особенностями механизма расчета тарифа на регулируемые услуги по снабжению тепловой энергией согласно разделу 3 параграфа 2 настоящих Правил, с учетом:</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уровня платежеспособности населения соответствующего региона;</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влияния на инфляцию;</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структуры потребления тепловой энергии;</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уровня развития промышленного производства;</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создания стимулов для энергосбережения.</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269. В целях дифференциации тарифа по снабжению тепловой энергией потребители подразделяются на группы:</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1) физические лица, относящиеся к категории населения – первая группа;</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 прочие потребители, не относящиеся к первой и третей группе – вторая группа;</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3) бюджетные организации, содержащиеся за счет бюджетных средств – третья группа.</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270. Тариф на регулируемые услуги по снабжению тепловой энергией для первой группы потребителей определяется по формуле:</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620589">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Т</w:t>
      </w:r>
      <w:r w:rsidR="00620589">
        <w:rPr>
          <w:rFonts w:eastAsia="Calibri"/>
          <w:bCs/>
          <w:sz w:val="28"/>
          <w:szCs w:val="28"/>
          <w:lang w:eastAsia="en-US"/>
        </w:rPr>
        <w:t xml:space="preserve"> </w:t>
      </w:r>
      <w:r w:rsidRPr="00620589">
        <w:rPr>
          <w:rFonts w:eastAsia="Calibri"/>
          <w:bCs/>
          <w:sz w:val="28"/>
          <w:szCs w:val="28"/>
          <w:vertAlign w:val="subscript"/>
          <w:lang w:eastAsia="en-US"/>
        </w:rPr>
        <w:t>нас.</w:t>
      </w:r>
      <w:r w:rsidRPr="00520D86">
        <w:rPr>
          <w:rFonts w:eastAsia="Calibri"/>
          <w:bCs/>
          <w:sz w:val="28"/>
          <w:szCs w:val="28"/>
          <w:lang w:eastAsia="en-US"/>
        </w:rPr>
        <w:t xml:space="preserve"> = Т</w:t>
      </w:r>
      <w:r w:rsidR="00620589">
        <w:rPr>
          <w:rFonts w:eastAsia="Calibri"/>
          <w:bCs/>
          <w:sz w:val="28"/>
          <w:szCs w:val="28"/>
          <w:lang w:eastAsia="en-US"/>
        </w:rPr>
        <w:t xml:space="preserve"> </w:t>
      </w:r>
      <w:proofErr w:type="spellStart"/>
      <w:r w:rsidRPr="00620589">
        <w:rPr>
          <w:rFonts w:eastAsia="Calibri"/>
          <w:bCs/>
          <w:sz w:val="28"/>
          <w:szCs w:val="28"/>
          <w:vertAlign w:val="subscript"/>
          <w:lang w:eastAsia="en-US"/>
        </w:rPr>
        <w:t>дейст.нас</w:t>
      </w:r>
      <w:proofErr w:type="spellEnd"/>
      <w:r w:rsidRPr="00620589">
        <w:rPr>
          <w:rFonts w:eastAsia="Calibri"/>
          <w:bCs/>
          <w:sz w:val="28"/>
          <w:szCs w:val="28"/>
          <w:vertAlign w:val="subscript"/>
          <w:lang w:eastAsia="en-US"/>
        </w:rPr>
        <w:t>.</w:t>
      </w:r>
      <w:r w:rsidRPr="00520D86">
        <w:rPr>
          <w:rFonts w:eastAsia="Calibri"/>
          <w:bCs/>
          <w:sz w:val="28"/>
          <w:szCs w:val="28"/>
          <w:lang w:eastAsia="en-US"/>
        </w:rPr>
        <w:t xml:space="preserve"> * k</w:t>
      </w:r>
      <w:r w:rsidRPr="0085491E">
        <w:rPr>
          <w:rFonts w:eastAsia="Calibri"/>
          <w:bCs/>
          <w:sz w:val="28"/>
          <w:szCs w:val="28"/>
          <w:vertAlign w:val="subscript"/>
          <w:lang w:eastAsia="en-US"/>
        </w:rPr>
        <w:t>1</w:t>
      </w:r>
      <w:r w:rsidRPr="00520D86">
        <w:rPr>
          <w:rFonts w:eastAsia="Calibri"/>
          <w:bCs/>
          <w:sz w:val="28"/>
          <w:szCs w:val="28"/>
          <w:lang w:eastAsia="en-US"/>
        </w:rPr>
        <w:t xml:space="preserve"> (тенге/Гкал),</w:t>
      </w:r>
      <w:r w:rsidR="00620589">
        <w:rPr>
          <w:rFonts w:eastAsia="Calibri"/>
          <w:bCs/>
          <w:sz w:val="28"/>
          <w:szCs w:val="28"/>
          <w:lang w:eastAsia="en-US"/>
        </w:rPr>
        <w:t xml:space="preserve"> </w:t>
      </w:r>
      <w:r w:rsidRPr="00520D86">
        <w:rPr>
          <w:rFonts w:eastAsia="Calibri"/>
          <w:bCs/>
          <w:sz w:val="28"/>
          <w:szCs w:val="28"/>
          <w:lang w:eastAsia="en-US"/>
        </w:rPr>
        <w:t>где:</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620589">
        <w:rPr>
          <w:rFonts w:eastAsia="Calibri"/>
          <w:bCs/>
          <w:sz w:val="28"/>
          <w:szCs w:val="28"/>
          <w:lang w:eastAsia="en-US"/>
        </w:rPr>
        <w:t xml:space="preserve"> </w:t>
      </w:r>
      <w:proofErr w:type="spellStart"/>
      <w:r w:rsidRPr="00620589">
        <w:rPr>
          <w:rFonts w:eastAsia="Calibri"/>
          <w:bCs/>
          <w:sz w:val="28"/>
          <w:szCs w:val="28"/>
          <w:vertAlign w:val="subscript"/>
          <w:lang w:eastAsia="en-US"/>
        </w:rPr>
        <w:t>дейст.нас</w:t>
      </w:r>
      <w:proofErr w:type="spellEnd"/>
      <w:r w:rsidRPr="00620589">
        <w:rPr>
          <w:rFonts w:eastAsia="Calibri"/>
          <w:bCs/>
          <w:sz w:val="28"/>
          <w:szCs w:val="28"/>
          <w:vertAlign w:val="subscript"/>
          <w:lang w:eastAsia="en-US"/>
        </w:rPr>
        <w:t>.</w:t>
      </w:r>
      <w:r w:rsidRPr="00520D86">
        <w:rPr>
          <w:rFonts w:eastAsia="Calibri"/>
          <w:bCs/>
          <w:sz w:val="28"/>
          <w:szCs w:val="28"/>
          <w:lang w:eastAsia="en-US"/>
        </w:rPr>
        <w:t xml:space="preserve"> – действующий тариф на регулируемые услуги субъекта по снабжению тепловой энергией для первой группы потребителей;</w:t>
      </w:r>
    </w:p>
    <w:p w:rsidR="00620589"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k</w:t>
      </w:r>
      <w:r w:rsidRPr="0085491E">
        <w:rPr>
          <w:rFonts w:eastAsia="Calibri"/>
          <w:bCs/>
          <w:sz w:val="28"/>
          <w:szCs w:val="28"/>
          <w:vertAlign w:val="subscript"/>
          <w:lang w:eastAsia="en-US"/>
        </w:rPr>
        <w:t>1</w:t>
      </w:r>
      <w:r w:rsidRPr="00520D86">
        <w:rPr>
          <w:rFonts w:eastAsia="Calibri"/>
          <w:bCs/>
          <w:sz w:val="28"/>
          <w:szCs w:val="28"/>
          <w:lang w:eastAsia="en-US"/>
        </w:rPr>
        <w:t xml:space="preserve"> – коэффициент изменения тарифа на снабжение тепловой энергией для первой группы потребителей, определенный в соответствии с пунктом 26</w:t>
      </w:r>
      <w:r w:rsidR="00620589">
        <w:rPr>
          <w:rFonts w:eastAsia="Calibri"/>
          <w:bCs/>
          <w:sz w:val="28"/>
          <w:szCs w:val="28"/>
          <w:lang w:eastAsia="en-US"/>
        </w:rPr>
        <w:t>8 настоящих Правил;</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271. Тариф на регулируемые услуги по снабжению тепловой энергией для второй группы потребителей определяется по формуле:</w:t>
      </w:r>
    </w:p>
    <w:p w:rsidR="00620589" w:rsidRDefault="00620589" w:rsidP="00520D86">
      <w:pPr>
        <w:overflowPunct/>
        <w:autoSpaceDE/>
        <w:autoSpaceDN/>
        <w:adjustRightInd/>
        <w:ind w:firstLine="709"/>
        <w:jc w:val="both"/>
        <w:rPr>
          <w:rFonts w:eastAsia="Calibri"/>
          <w:bCs/>
          <w:sz w:val="28"/>
          <w:szCs w:val="28"/>
          <w:lang w:eastAsia="en-US"/>
        </w:rPr>
      </w:pPr>
    </w:p>
    <w:p w:rsidR="00F74EB1" w:rsidRPr="00520D86" w:rsidRDefault="00F74EB1" w:rsidP="00520D86">
      <w:pPr>
        <w:overflowPunct/>
        <w:autoSpaceDE/>
        <w:autoSpaceDN/>
        <w:adjustRightInd/>
        <w:ind w:firstLine="709"/>
        <w:jc w:val="both"/>
        <w:rPr>
          <w:rFonts w:eastAsia="Calibri"/>
          <w:bCs/>
          <w:sz w:val="28"/>
          <w:szCs w:val="28"/>
          <w:lang w:eastAsia="en-US"/>
        </w:rPr>
      </w:pPr>
    </w:p>
    <w:p w:rsidR="00520D86" w:rsidRDefault="00520D86" w:rsidP="00620589">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Т</w:t>
      </w:r>
      <w:r w:rsidR="00620589">
        <w:rPr>
          <w:rFonts w:eastAsia="Calibri"/>
          <w:bCs/>
          <w:sz w:val="28"/>
          <w:szCs w:val="28"/>
          <w:lang w:eastAsia="en-US"/>
        </w:rPr>
        <w:t xml:space="preserve"> </w:t>
      </w:r>
      <w:r w:rsidRPr="00620589">
        <w:rPr>
          <w:rFonts w:eastAsia="Calibri"/>
          <w:bCs/>
          <w:sz w:val="28"/>
          <w:szCs w:val="28"/>
          <w:vertAlign w:val="subscript"/>
          <w:lang w:eastAsia="en-US"/>
        </w:rPr>
        <w:t>проч.</w:t>
      </w:r>
      <w:r w:rsidRPr="00520D86">
        <w:rPr>
          <w:rFonts w:eastAsia="Calibri"/>
          <w:bCs/>
          <w:sz w:val="28"/>
          <w:szCs w:val="28"/>
          <w:lang w:eastAsia="en-US"/>
        </w:rPr>
        <w:t xml:space="preserve"> = Т</w:t>
      </w:r>
      <w:r w:rsidR="00620589">
        <w:rPr>
          <w:rFonts w:eastAsia="Calibri"/>
          <w:bCs/>
          <w:sz w:val="28"/>
          <w:szCs w:val="28"/>
          <w:lang w:eastAsia="en-US"/>
        </w:rPr>
        <w:t xml:space="preserve"> </w:t>
      </w:r>
      <w:proofErr w:type="spellStart"/>
      <w:r w:rsidRPr="00620589">
        <w:rPr>
          <w:rFonts w:eastAsia="Calibri"/>
          <w:bCs/>
          <w:sz w:val="28"/>
          <w:szCs w:val="28"/>
          <w:vertAlign w:val="subscript"/>
          <w:lang w:eastAsia="en-US"/>
        </w:rPr>
        <w:t>дейст.проч</w:t>
      </w:r>
      <w:proofErr w:type="spellEnd"/>
      <w:r w:rsidRPr="00620589">
        <w:rPr>
          <w:rFonts w:eastAsia="Calibri"/>
          <w:bCs/>
          <w:sz w:val="28"/>
          <w:szCs w:val="28"/>
          <w:vertAlign w:val="subscript"/>
          <w:lang w:eastAsia="en-US"/>
        </w:rPr>
        <w:t>.</w:t>
      </w:r>
      <w:r w:rsidRPr="00520D86">
        <w:rPr>
          <w:rFonts w:eastAsia="Calibri"/>
          <w:bCs/>
          <w:sz w:val="28"/>
          <w:szCs w:val="28"/>
          <w:lang w:eastAsia="en-US"/>
        </w:rPr>
        <w:t xml:space="preserve"> * k</w:t>
      </w:r>
      <w:r w:rsidRPr="0085491E">
        <w:rPr>
          <w:rFonts w:eastAsia="Calibri"/>
          <w:bCs/>
          <w:sz w:val="28"/>
          <w:szCs w:val="28"/>
          <w:vertAlign w:val="subscript"/>
          <w:lang w:eastAsia="en-US"/>
        </w:rPr>
        <w:t>2</w:t>
      </w:r>
      <w:r w:rsidRPr="00520D86">
        <w:rPr>
          <w:rFonts w:eastAsia="Calibri"/>
          <w:bCs/>
          <w:sz w:val="28"/>
          <w:szCs w:val="28"/>
          <w:lang w:eastAsia="en-US"/>
        </w:rPr>
        <w:t xml:space="preserve"> (тенге/Гкал), где:</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Pr="00520D86" w:rsidRDefault="00520D86" w:rsidP="00620589">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620589">
        <w:rPr>
          <w:rFonts w:eastAsia="Calibri"/>
          <w:bCs/>
          <w:sz w:val="28"/>
          <w:szCs w:val="28"/>
          <w:lang w:eastAsia="en-US"/>
        </w:rPr>
        <w:t xml:space="preserve"> </w:t>
      </w:r>
      <w:r w:rsidRPr="00620589">
        <w:rPr>
          <w:rFonts w:eastAsia="Calibri"/>
          <w:bCs/>
          <w:sz w:val="28"/>
          <w:szCs w:val="28"/>
          <w:vertAlign w:val="subscript"/>
          <w:lang w:eastAsia="en-US"/>
        </w:rPr>
        <w:t>действ. проч.</w:t>
      </w:r>
      <w:r w:rsidR="00620589">
        <w:rPr>
          <w:rFonts w:eastAsia="Calibri"/>
          <w:bCs/>
          <w:sz w:val="28"/>
          <w:szCs w:val="28"/>
          <w:vertAlign w:val="subscript"/>
          <w:lang w:eastAsia="en-US"/>
        </w:rPr>
        <w:t xml:space="preserve"> </w:t>
      </w:r>
      <w:r w:rsidRPr="00520D86">
        <w:rPr>
          <w:rFonts w:eastAsia="Calibri"/>
          <w:bCs/>
          <w:sz w:val="28"/>
          <w:szCs w:val="28"/>
          <w:lang w:eastAsia="en-US"/>
        </w:rPr>
        <w:t>– действующий тариф на регулируемые услуги субъекта по снабжению тепловой энергией для второй группы потребителей;</w:t>
      </w:r>
    </w:p>
    <w:p w:rsidR="00620589" w:rsidRDefault="00520D86" w:rsidP="00620589">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k</w:t>
      </w:r>
      <w:r w:rsidRPr="0085491E">
        <w:rPr>
          <w:rFonts w:eastAsia="Calibri"/>
          <w:bCs/>
          <w:sz w:val="28"/>
          <w:szCs w:val="28"/>
          <w:vertAlign w:val="subscript"/>
          <w:lang w:eastAsia="en-US"/>
        </w:rPr>
        <w:t>2</w:t>
      </w:r>
      <w:r w:rsidRPr="00520D86">
        <w:rPr>
          <w:rFonts w:eastAsia="Calibri"/>
          <w:bCs/>
          <w:sz w:val="28"/>
          <w:szCs w:val="28"/>
          <w:lang w:eastAsia="en-US"/>
        </w:rPr>
        <w:t xml:space="preserve"> – коэффициент изменения тарифа на снабжение тепловой энергией для второй группы потребителей, определенный в соответствии </w:t>
      </w:r>
      <w:r w:rsidR="00620589">
        <w:rPr>
          <w:rFonts w:eastAsia="Calibri"/>
          <w:bCs/>
          <w:sz w:val="28"/>
          <w:szCs w:val="28"/>
          <w:lang w:eastAsia="en-US"/>
        </w:rPr>
        <w:t>с пунктом 268 настоящих Правил;</w:t>
      </w:r>
    </w:p>
    <w:p w:rsidR="00520D86" w:rsidRDefault="00520D86" w:rsidP="00620589">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272. Тариф на регул</w:t>
      </w:r>
      <w:bookmarkStart w:id="2" w:name="_GoBack"/>
      <w:bookmarkEnd w:id="2"/>
      <w:r w:rsidRPr="00520D86">
        <w:rPr>
          <w:rFonts w:eastAsia="Calibri"/>
          <w:bCs/>
          <w:sz w:val="28"/>
          <w:szCs w:val="28"/>
          <w:lang w:eastAsia="en-US"/>
        </w:rPr>
        <w:t>ируемые услуги по снабжению тепловой энергией для третьей группы потребителей определяется по формуле:</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proofErr w:type="spellStart"/>
      <w:r w:rsidRPr="003178FC">
        <w:rPr>
          <w:rFonts w:eastAsia="Calibri"/>
          <w:bCs/>
          <w:sz w:val="28"/>
          <w:szCs w:val="28"/>
          <w:vertAlign w:val="subscript"/>
          <w:lang w:eastAsia="en-US"/>
        </w:rPr>
        <w:t>бюдж</w:t>
      </w:r>
      <w:proofErr w:type="spellEnd"/>
      <w:r w:rsidRPr="003178FC">
        <w:rPr>
          <w:rFonts w:eastAsia="Calibri"/>
          <w:bCs/>
          <w:sz w:val="28"/>
          <w:szCs w:val="28"/>
          <w:vertAlign w:val="subscript"/>
          <w:lang w:eastAsia="en-US"/>
        </w:rPr>
        <w:t>.</w:t>
      </w:r>
      <w:r w:rsidRPr="00520D86">
        <w:rPr>
          <w:rFonts w:eastAsia="Calibri"/>
          <w:bCs/>
          <w:sz w:val="28"/>
          <w:szCs w:val="28"/>
          <w:lang w:eastAsia="en-US"/>
        </w:rPr>
        <w:t xml:space="preserve"> = (Т*Q – T</w:t>
      </w:r>
      <w:r w:rsidR="003178FC">
        <w:rPr>
          <w:rFonts w:eastAsia="Calibri"/>
          <w:bCs/>
          <w:sz w:val="28"/>
          <w:szCs w:val="28"/>
          <w:lang w:eastAsia="en-US"/>
        </w:rPr>
        <w:t xml:space="preserve"> </w:t>
      </w:r>
      <w:proofErr w:type="gramStart"/>
      <w:r w:rsidRPr="003178FC">
        <w:rPr>
          <w:rFonts w:eastAsia="Calibri"/>
          <w:bCs/>
          <w:sz w:val="28"/>
          <w:szCs w:val="28"/>
          <w:vertAlign w:val="subscript"/>
          <w:lang w:eastAsia="en-US"/>
        </w:rPr>
        <w:t>нас.</w:t>
      </w:r>
      <w:r w:rsidRPr="00520D86">
        <w:rPr>
          <w:rFonts w:eastAsia="Calibri"/>
          <w:bCs/>
          <w:sz w:val="28"/>
          <w:szCs w:val="28"/>
          <w:lang w:eastAsia="en-US"/>
        </w:rPr>
        <w:t>*</w:t>
      </w:r>
      <w:proofErr w:type="gramEnd"/>
      <w:r w:rsidRPr="00520D86">
        <w:rPr>
          <w:rFonts w:eastAsia="Calibri"/>
          <w:bCs/>
          <w:sz w:val="28"/>
          <w:szCs w:val="28"/>
          <w:lang w:eastAsia="en-US"/>
        </w:rPr>
        <w:t>Q</w:t>
      </w:r>
      <w:r w:rsidR="003178FC">
        <w:rPr>
          <w:rFonts w:eastAsia="Calibri"/>
          <w:bCs/>
          <w:sz w:val="28"/>
          <w:szCs w:val="28"/>
          <w:lang w:eastAsia="en-US"/>
        </w:rPr>
        <w:t xml:space="preserve"> </w:t>
      </w:r>
      <w:r w:rsidRPr="003178FC">
        <w:rPr>
          <w:rFonts w:eastAsia="Calibri"/>
          <w:bCs/>
          <w:sz w:val="28"/>
          <w:szCs w:val="28"/>
          <w:vertAlign w:val="subscript"/>
          <w:lang w:eastAsia="en-US"/>
        </w:rPr>
        <w:t>нас.</w:t>
      </w:r>
      <w:r w:rsidRPr="00520D86">
        <w:rPr>
          <w:rFonts w:eastAsia="Calibri"/>
          <w:bCs/>
          <w:sz w:val="28"/>
          <w:szCs w:val="28"/>
          <w:lang w:eastAsia="en-US"/>
        </w:rPr>
        <w:t>– T</w:t>
      </w:r>
      <w:r w:rsidR="003178FC">
        <w:rPr>
          <w:rFonts w:eastAsia="Calibri"/>
          <w:bCs/>
          <w:sz w:val="28"/>
          <w:szCs w:val="28"/>
          <w:lang w:eastAsia="en-US"/>
        </w:rPr>
        <w:t xml:space="preserve"> </w:t>
      </w:r>
      <w:r w:rsidRPr="00620589">
        <w:rPr>
          <w:rFonts w:eastAsia="Calibri"/>
          <w:bCs/>
          <w:sz w:val="28"/>
          <w:szCs w:val="28"/>
          <w:vertAlign w:val="subscript"/>
          <w:lang w:eastAsia="en-US"/>
        </w:rPr>
        <w:t>проч.</w:t>
      </w:r>
      <w:r w:rsidRPr="00520D86">
        <w:rPr>
          <w:rFonts w:eastAsia="Calibri"/>
          <w:bCs/>
          <w:sz w:val="28"/>
          <w:szCs w:val="28"/>
          <w:lang w:eastAsia="en-US"/>
        </w:rPr>
        <w:t xml:space="preserve"> * Q</w:t>
      </w:r>
      <w:r w:rsidR="00620589">
        <w:rPr>
          <w:rFonts w:eastAsia="Calibri"/>
          <w:bCs/>
          <w:sz w:val="28"/>
          <w:szCs w:val="28"/>
          <w:lang w:eastAsia="en-US"/>
        </w:rPr>
        <w:t xml:space="preserve"> </w:t>
      </w:r>
      <w:r w:rsidRPr="00620589">
        <w:rPr>
          <w:rFonts w:eastAsia="Calibri"/>
          <w:bCs/>
          <w:sz w:val="28"/>
          <w:szCs w:val="28"/>
          <w:vertAlign w:val="subscript"/>
          <w:lang w:eastAsia="en-US"/>
        </w:rPr>
        <w:t>проч.</w:t>
      </w:r>
      <w:r w:rsidRPr="00520D86">
        <w:rPr>
          <w:rFonts w:eastAsia="Calibri"/>
          <w:bCs/>
          <w:sz w:val="28"/>
          <w:szCs w:val="28"/>
          <w:lang w:eastAsia="en-US"/>
        </w:rPr>
        <w:t>)/Q</w:t>
      </w:r>
      <w:r w:rsidR="00620589">
        <w:rPr>
          <w:rFonts w:eastAsia="Calibri"/>
          <w:bCs/>
          <w:sz w:val="28"/>
          <w:szCs w:val="28"/>
          <w:lang w:eastAsia="en-US"/>
        </w:rPr>
        <w:t xml:space="preserve"> </w:t>
      </w:r>
      <w:proofErr w:type="spellStart"/>
      <w:r w:rsidRPr="00620589">
        <w:rPr>
          <w:rFonts w:eastAsia="Calibri"/>
          <w:bCs/>
          <w:sz w:val="28"/>
          <w:szCs w:val="28"/>
          <w:vertAlign w:val="subscript"/>
          <w:lang w:eastAsia="en-US"/>
        </w:rPr>
        <w:t>бюдж</w:t>
      </w:r>
      <w:proofErr w:type="spellEnd"/>
      <w:r w:rsidRPr="00620589">
        <w:rPr>
          <w:rFonts w:eastAsia="Calibri"/>
          <w:bCs/>
          <w:sz w:val="28"/>
          <w:szCs w:val="28"/>
          <w:vertAlign w:val="subscript"/>
          <w:lang w:eastAsia="en-US"/>
        </w:rPr>
        <w:t>.</w:t>
      </w:r>
      <w:r w:rsidRPr="00520D86">
        <w:rPr>
          <w:rFonts w:eastAsia="Calibri"/>
          <w:bCs/>
          <w:sz w:val="28"/>
          <w:szCs w:val="28"/>
          <w:lang w:eastAsia="en-US"/>
        </w:rPr>
        <w:t>(тенге/Гкал), где:</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 – тариф на услуги по снабжению тепловой энергией, определенный в соответствии с пунктом 63 настоящих Правил;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 – планируемый годовой объем потребления тепловой энергии потребителями (имеющими и не имеющими приборы учета тепловой энергии), подтвержденный договорами, заключенными субъектом с потребителями услуг по снабжению тепловой энергией, протоколам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r w:rsidRPr="003178FC">
        <w:rPr>
          <w:rFonts w:eastAsia="Calibri"/>
          <w:bCs/>
          <w:sz w:val="28"/>
          <w:szCs w:val="28"/>
          <w:vertAlign w:val="subscript"/>
          <w:lang w:eastAsia="en-US"/>
        </w:rPr>
        <w:t>нас.</w:t>
      </w:r>
      <w:r w:rsidRPr="00520D86">
        <w:rPr>
          <w:rFonts w:eastAsia="Calibri"/>
          <w:bCs/>
          <w:sz w:val="28"/>
          <w:szCs w:val="28"/>
          <w:lang w:eastAsia="en-US"/>
        </w:rPr>
        <w:t xml:space="preserve"> – тариф на услуги по снабжению тепловой энергией для первой группы потребителей;</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3178FC">
        <w:rPr>
          <w:rFonts w:eastAsia="Calibri"/>
          <w:bCs/>
          <w:sz w:val="28"/>
          <w:szCs w:val="28"/>
          <w:lang w:eastAsia="en-US"/>
        </w:rPr>
        <w:t xml:space="preserve"> </w:t>
      </w:r>
      <w:proofErr w:type="spellStart"/>
      <w:r w:rsidRPr="003178FC">
        <w:rPr>
          <w:rFonts w:eastAsia="Calibri"/>
          <w:bCs/>
          <w:sz w:val="28"/>
          <w:szCs w:val="28"/>
          <w:vertAlign w:val="subscript"/>
          <w:lang w:eastAsia="en-US"/>
        </w:rPr>
        <w:t>нac</w:t>
      </w:r>
      <w:proofErr w:type="spellEnd"/>
      <w:r w:rsidRPr="003178FC">
        <w:rPr>
          <w:rFonts w:eastAsia="Calibri"/>
          <w:bCs/>
          <w:sz w:val="28"/>
          <w:szCs w:val="28"/>
          <w:vertAlign w:val="subscript"/>
          <w:lang w:eastAsia="en-US"/>
        </w:rPr>
        <w:t>.</w:t>
      </w:r>
      <w:r w:rsidRPr="00520D86">
        <w:rPr>
          <w:rFonts w:eastAsia="Calibri"/>
          <w:bCs/>
          <w:sz w:val="28"/>
          <w:szCs w:val="28"/>
          <w:lang w:eastAsia="en-US"/>
        </w:rPr>
        <w:t xml:space="preserve"> – планируемый годовой объем потребления тепловой энергии первой группой потребителей, имеющими и не имеющими приборы учета тепловой энергии (за исключением первой группы потребителей проживающих в ветхих, аварийных жилых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r w:rsidRPr="003178FC">
        <w:rPr>
          <w:rFonts w:eastAsia="Calibri"/>
          <w:bCs/>
          <w:sz w:val="28"/>
          <w:szCs w:val="28"/>
          <w:vertAlign w:val="subscript"/>
          <w:lang w:eastAsia="en-US"/>
        </w:rPr>
        <w:t>проч.</w:t>
      </w:r>
      <w:r w:rsidRPr="00520D86">
        <w:rPr>
          <w:rFonts w:eastAsia="Calibri"/>
          <w:bCs/>
          <w:sz w:val="28"/>
          <w:szCs w:val="28"/>
          <w:lang w:eastAsia="en-US"/>
        </w:rPr>
        <w:t xml:space="preserve"> – тариф на услуги по снабжению тепловой энергией для второй группы потребителей;</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3178FC">
        <w:rPr>
          <w:rFonts w:eastAsia="Calibri"/>
          <w:bCs/>
          <w:sz w:val="28"/>
          <w:szCs w:val="28"/>
          <w:lang w:eastAsia="en-US"/>
        </w:rPr>
        <w:t xml:space="preserve"> </w:t>
      </w:r>
      <w:r w:rsidRPr="003178FC">
        <w:rPr>
          <w:rFonts w:eastAsia="Calibri"/>
          <w:bCs/>
          <w:sz w:val="28"/>
          <w:szCs w:val="28"/>
          <w:vertAlign w:val="subscript"/>
          <w:lang w:eastAsia="en-US"/>
        </w:rPr>
        <w:t>проч.</w:t>
      </w:r>
      <w:r w:rsidRPr="00520D86">
        <w:rPr>
          <w:rFonts w:eastAsia="Calibri"/>
          <w:bCs/>
          <w:sz w:val="28"/>
          <w:szCs w:val="28"/>
          <w:lang w:eastAsia="en-US"/>
        </w:rPr>
        <w:t xml:space="preserve"> – планируемый годовой объем потребления тепловой энергии второй группой потребителей, имеющими и не имеющими приборы учета тепловой энергии (за исключением второй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3178FC">
        <w:rPr>
          <w:rFonts w:eastAsia="Calibri"/>
          <w:bCs/>
          <w:sz w:val="28"/>
          <w:szCs w:val="28"/>
          <w:lang w:eastAsia="en-US"/>
        </w:rPr>
        <w:t xml:space="preserve"> </w:t>
      </w:r>
      <w:proofErr w:type="spellStart"/>
      <w:r w:rsidRPr="003178FC">
        <w:rPr>
          <w:rFonts w:eastAsia="Calibri"/>
          <w:bCs/>
          <w:sz w:val="28"/>
          <w:szCs w:val="28"/>
          <w:vertAlign w:val="subscript"/>
          <w:lang w:eastAsia="en-US"/>
        </w:rPr>
        <w:t>бюдж</w:t>
      </w:r>
      <w:proofErr w:type="spellEnd"/>
      <w:r w:rsidRPr="003178FC">
        <w:rPr>
          <w:rFonts w:eastAsia="Calibri"/>
          <w:bCs/>
          <w:sz w:val="28"/>
          <w:szCs w:val="28"/>
          <w:vertAlign w:val="subscript"/>
          <w:lang w:eastAsia="en-US"/>
        </w:rPr>
        <w:t>.</w:t>
      </w:r>
      <w:r w:rsidRPr="00520D86">
        <w:rPr>
          <w:rFonts w:eastAsia="Calibri"/>
          <w:bCs/>
          <w:sz w:val="28"/>
          <w:szCs w:val="28"/>
          <w:lang w:eastAsia="en-US"/>
        </w:rPr>
        <w:t xml:space="preserve"> – планируемый годовой объем потребления тепловой энергии третьей группой потребителей, имеющими и не имеющими приборы учета тепловой энергии (за исключением третьей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273. Тариф на услуги по снабжению тепловой энергии в зависимости от наличия или отсутствия приборов учета определяется по формулам:</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1) для первой группы потребителей, не имеющих приборы учета тепловой энергии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без </w:t>
      </w:r>
      <w:r w:rsidRPr="003178FC">
        <w:rPr>
          <w:rFonts w:eastAsia="Calibri"/>
          <w:bCs/>
          <w:sz w:val="28"/>
          <w:szCs w:val="28"/>
          <w:vertAlign w:val="subscript"/>
          <w:lang w:eastAsia="en-US"/>
        </w:rPr>
        <w:t>ПУ</w:t>
      </w:r>
      <w:r w:rsidRPr="00520D86">
        <w:rPr>
          <w:rFonts w:eastAsia="Calibri"/>
          <w:bCs/>
          <w:sz w:val="28"/>
          <w:szCs w:val="28"/>
          <w:lang w:eastAsia="en-US"/>
        </w:rPr>
        <w:t>):</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620589">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r w:rsidRPr="003178FC">
        <w:rPr>
          <w:rFonts w:eastAsia="Calibri"/>
          <w:bCs/>
          <w:sz w:val="28"/>
          <w:szCs w:val="28"/>
          <w:vertAlign w:val="subscript"/>
          <w:lang w:eastAsia="en-US"/>
        </w:rPr>
        <w:t xml:space="preserve">нас. </w:t>
      </w:r>
      <w:r w:rsidR="004428FB">
        <w:rPr>
          <w:rFonts w:eastAsia="Calibri"/>
          <w:bCs/>
          <w:sz w:val="28"/>
          <w:szCs w:val="28"/>
          <w:vertAlign w:val="subscript"/>
          <w:lang w:eastAsia="en-US"/>
        </w:rPr>
        <w:t xml:space="preserve">без </w:t>
      </w:r>
      <w:r w:rsidRPr="003178FC">
        <w:rPr>
          <w:rFonts w:eastAsia="Calibri"/>
          <w:bCs/>
          <w:sz w:val="28"/>
          <w:szCs w:val="28"/>
          <w:vertAlign w:val="subscript"/>
          <w:lang w:eastAsia="en-US"/>
        </w:rPr>
        <w:t>ПУ</w:t>
      </w:r>
      <w:r w:rsidRPr="00520D86">
        <w:rPr>
          <w:rFonts w:eastAsia="Calibri"/>
          <w:bCs/>
          <w:sz w:val="28"/>
          <w:szCs w:val="28"/>
          <w:lang w:eastAsia="en-US"/>
        </w:rPr>
        <w:t xml:space="preserve"> = 1,2 * Т</w:t>
      </w:r>
      <w:r w:rsidR="003178FC">
        <w:rPr>
          <w:rFonts w:eastAsia="Calibri"/>
          <w:bCs/>
          <w:sz w:val="28"/>
          <w:szCs w:val="28"/>
          <w:lang w:eastAsia="en-US"/>
        </w:rPr>
        <w:t xml:space="preserve"> </w:t>
      </w:r>
      <w:r w:rsidRPr="003178FC">
        <w:rPr>
          <w:rFonts w:eastAsia="Calibri"/>
          <w:bCs/>
          <w:sz w:val="28"/>
          <w:szCs w:val="28"/>
          <w:vertAlign w:val="subscript"/>
          <w:lang w:eastAsia="en-US"/>
        </w:rPr>
        <w:t>нас.</w:t>
      </w:r>
      <w:r w:rsidRPr="00520D86">
        <w:rPr>
          <w:rFonts w:eastAsia="Calibri"/>
          <w:bCs/>
          <w:sz w:val="28"/>
          <w:szCs w:val="28"/>
          <w:lang w:eastAsia="en-US"/>
        </w:rPr>
        <w:t xml:space="preserve"> (тенге/Гкал);</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 для первой группы потребителей, имеющих приборы учета тепловой энергии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с </w:t>
      </w:r>
      <w:r w:rsidRPr="003178FC">
        <w:rPr>
          <w:rFonts w:eastAsia="Calibri"/>
          <w:bCs/>
          <w:sz w:val="28"/>
          <w:szCs w:val="28"/>
          <w:vertAlign w:val="subscript"/>
          <w:lang w:eastAsia="en-US"/>
        </w:rPr>
        <w:t>ПУ</w:t>
      </w:r>
      <w:r w:rsidRPr="00520D86">
        <w:rPr>
          <w:rFonts w:eastAsia="Calibri"/>
          <w:bCs/>
          <w:sz w:val="28"/>
          <w:szCs w:val="28"/>
          <w:lang w:eastAsia="en-US"/>
        </w:rPr>
        <w:t>):</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с </w:t>
      </w:r>
      <w:r w:rsidRPr="003178FC">
        <w:rPr>
          <w:rFonts w:eastAsia="Calibri"/>
          <w:bCs/>
          <w:sz w:val="28"/>
          <w:szCs w:val="28"/>
          <w:vertAlign w:val="subscript"/>
          <w:lang w:eastAsia="en-US"/>
        </w:rPr>
        <w:t>ПУ</w:t>
      </w:r>
      <w:r w:rsidRPr="00520D86">
        <w:rPr>
          <w:rFonts w:eastAsia="Calibri"/>
          <w:bCs/>
          <w:sz w:val="28"/>
          <w:szCs w:val="28"/>
          <w:lang w:eastAsia="en-US"/>
        </w:rPr>
        <w:t xml:space="preserve"> = (Т</w:t>
      </w:r>
      <w:r w:rsidR="003178FC">
        <w:rPr>
          <w:rFonts w:eastAsia="Calibri"/>
          <w:bCs/>
          <w:sz w:val="28"/>
          <w:szCs w:val="28"/>
          <w:lang w:eastAsia="en-US"/>
        </w:rPr>
        <w:t xml:space="preserve"> </w:t>
      </w:r>
      <w:proofErr w:type="gramStart"/>
      <w:r w:rsidRPr="003178FC">
        <w:rPr>
          <w:rFonts w:eastAsia="Calibri"/>
          <w:bCs/>
          <w:sz w:val="28"/>
          <w:szCs w:val="28"/>
          <w:vertAlign w:val="subscript"/>
          <w:lang w:eastAsia="en-US"/>
        </w:rPr>
        <w:t>нас.</w:t>
      </w:r>
      <w:r w:rsidRPr="00520D86">
        <w:rPr>
          <w:rFonts w:eastAsia="Calibri"/>
          <w:bCs/>
          <w:sz w:val="28"/>
          <w:szCs w:val="28"/>
          <w:lang w:eastAsia="en-US"/>
        </w:rPr>
        <w:t>*</w:t>
      </w:r>
      <w:proofErr w:type="gramEnd"/>
      <w:r w:rsidRPr="00520D86">
        <w:rPr>
          <w:rFonts w:eastAsia="Calibri"/>
          <w:bCs/>
          <w:sz w:val="28"/>
          <w:szCs w:val="28"/>
          <w:lang w:eastAsia="en-US"/>
        </w:rPr>
        <w:t>Q</w:t>
      </w:r>
      <w:r w:rsidR="003178FC">
        <w:rPr>
          <w:rFonts w:eastAsia="Calibri"/>
          <w:bCs/>
          <w:sz w:val="28"/>
          <w:szCs w:val="28"/>
          <w:lang w:eastAsia="en-US"/>
        </w:rPr>
        <w:t xml:space="preserve"> </w:t>
      </w:r>
      <w:r w:rsidRPr="003178FC">
        <w:rPr>
          <w:rFonts w:eastAsia="Calibri"/>
          <w:bCs/>
          <w:sz w:val="28"/>
          <w:szCs w:val="28"/>
          <w:vertAlign w:val="subscript"/>
          <w:lang w:eastAsia="en-US"/>
        </w:rPr>
        <w:t>нас.</w:t>
      </w:r>
      <w:r w:rsidRPr="00520D86">
        <w:rPr>
          <w:rFonts w:eastAsia="Calibri"/>
          <w:bCs/>
          <w:sz w:val="28"/>
          <w:szCs w:val="28"/>
          <w:lang w:eastAsia="en-US"/>
        </w:rPr>
        <w:t xml:space="preserve"> – Т</w:t>
      </w:r>
      <w:r w:rsidR="003178FC">
        <w:rPr>
          <w:rFonts w:eastAsia="Calibri"/>
          <w:bCs/>
          <w:sz w:val="28"/>
          <w:szCs w:val="28"/>
          <w:lang w:eastAsia="en-US"/>
        </w:rPr>
        <w:t xml:space="preserve"> </w:t>
      </w:r>
      <w:r w:rsidRPr="003178FC">
        <w:rPr>
          <w:rFonts w:eastAsia="Calibri"/>
          <w:bCs/>
          <w:sz w:val="28"/>
          <w:szCs w:val="28"/>
          <w:vertAlign w:val="subscript"/>
          <w:lang w:eastAsia="en-US"/>
        </w:rPr>
        <w:t>нас. без ОПУ</w:t>
      </w:r>
      <w:r w:rsidRPr="00520D86">
        <w:rPr>
          <w:rFonts w:eastAsia="Calibri"/>
          <w:bCs/>
          <w:sz w:val="28"/>
          <w:szCs w:val="28"/>
          <w:lang w:eastAsia="en-US"/>
        </w:rPr>
        <w:t xml:space="preserve"> *Q</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без </w:t>
      </w:r>
      <w:proofErr w:type="gramStart"/>
      <w:r w:rsidRPr="003178FC">
        <w:rPr>
          <w:rFonts w:eastAsia="Calibri"/>
          <w:bCs/>
          <w:sz w:val="28"/>
          <w:szCs w:val="28"/>
          <w:vertAlign w:val="subscript"/>
          <w:lang w:eastAsia="en-US"/>
        </w:rPr>
        <w:t>ПУ</w:t>
      </w:r>
      <w:r w:rsidRPr="00520D86">
        <w:rPr>
          <w:rFonts w:eastAsia="Calibri"/>
          <w:bCs/>
          <w:sz w:val="28"/>
          <w:szCs w:val="28"/>
          <w:lang w:eastAsia="en-US"/>
        </w:rPr>
        <w:t>)/</w:t>
      </w:r>
      <w:proofErr w:type="gramEnd"/>
      <w:r w:rsidRPr="00520D86">
        <w:rPr>
          <w:rFonts w:eastAsia="Calibri"/>
          <w:bCs/>
          <w:sz w:val="28"/>
          <w:szCs w:val="28"/>
          <w:lang w:eastAsia="en-US"/>
        </w:rPr>
        <w:t>Q</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с </w:t>
      </w:r>
      <w:r w:rsidRPr="003178FC">
        <w:rPr>
          <w:rFonts w:eastAsia="Calibri"/>
          <w:bCs/>
          <w:sz w:val="28"/>
          <w:szCs w:val="28"/>
          <w:vertAlign w:val="subscript"/>
          <w:lang w:eastAsia="en-US"/>
        </w:rPr>
        <w:t>ПУ</w:t>
      </w:r>
      <w:r w:rsidRPr="00520D86">
        <w:rPr>
          <w:rFonts w:eastAsia="Calibri"/>
          <w:bCs/>
          <w:sz w:val="28"/>
          <w:szCs w:val="28"/>
          <w:lang w:eastAsia="en-US"/>
        </w:rPr>
        <w:t xml:space="preserve"> (тенге/Гкал).</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В случае если тариф для первой группы потребителей, имеющих приборы учета тепловой энергии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с </w:t>
      </w:r>
      <w:r w:rsidRPr="003178FC">
        <w:rPr>
          <w:rFonts w:eastAsia="Calibri"/>
          <w:bCs/>
          <w:sz w:val="28"/>
          <w:szCs w:val="28"/>
          <w:vertAlign w:val="subscript"/>
          <w:lang w:eastAsia="en-US"/>
        </w:rPr>
        <w:t>ПУ</w:t>
      </w:r>
      <w:r w:rsidRPr="00520D86">
        <w:rPr>
          <w:rFonts w:eastAsia="Calibri"/>
          <w:bCs/>
          <w:sz w:val="28"/>
          <w:szCs w:val="28"/>
          <w:lang w:eastAsia="en-US"/>
        </w:rPr>
        <w:t>) по расчету определяется на уровне ≤0, то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с </w:t>
      </w:r>
      <w:r w:rsidRPr="003178FC">
        <w:rPr>
          <w:rFonts w:eastAsia="Calibri"/>
          <w:bCs/>
          <w:sz w:val="28"/>
          <w:szCs w:val="28"/>
          <w:vertAlign w:val="subscript"/>
          <w:lang w:eastAsia="en-US"/>
        </w:rPr>
        <w:t>ПУ</w:t>
      </w:r>
      <w:r w:rsidRPr="00520D86">
        <w:rPr>
          <w:rFonts w:eastAsia="Calibri"/>
          <w:bCs/>
          <w:sz w:val="28"/>
          <w:szCs w:val="28"/>
          <w:lang w:eastAsia="en-US"/>
        </w:rPr>
        <w:t xml:space="preserve"> и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без </w:t>
      </w:r>
      <w:r w:rsidRPr="003178FC">
        <w:rPr>
          <w:rFonts w:eastAsia="Calibri"/>
          <w:bCs/>
          <w:sz w:val="28"/>
          <w:szCs w:val="28"/>
          <w:vertAlign w:val="subscript"/>
          <w:lang w:eastAsia="en-US"/>
        </w:rPr>
        <w:t>ПУ</w:t>
      </w:r>
      <w:r w:rsidRPr="00520D86">
        <w:rPr>
          <w:rFonts w:eastAsia="Calibri"/>
          <w:bCs/>
          <w:sz w:val="28"/>
          <w:szCs w:val="28"/>
          <w:lang w:eastAsia="en-US"/>
        </w:rPr>
        <w:t xml:space="preserve"> определяются по формулам:</w:t>
      </w:r>
    </w:p>
    <w:p w:rsidR="003178FC" w:rsidRPr="00520D86" w:rsidRDefault="003178FC" w:rsidP="00520D86">
      <w:pPr>
        <w:overflowPunct/>
        <w:autoSpaceDE/>
        <w:autoSpaceDN/>
        <w:adjustRightInd/>
        <w:ind w:firstLine="709"/>
        <w:jc w:val="both"/>
        <w:rPr>
          <w:rFonts w:eastAsia="Calibri"/>
          <w:bCs/>
          <w:sz w:val="28"/>
          <w:szCs w:val="28"/>
          <w:lang w:eastAsia="en-US"/>
        </w:rPr>
      </w:pPr>
    </w:p>
    <w:p w:rsidR="00520D86" w:rsidRDefault="00520D86" w:rsidP="00620589">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r w:rsidRPr="003178FC">
        <w:rPr>
          <w:rFonts w:eastAsia="Calibri"/>
          <w:bCs/>
          <w:sz w:val="28"/>
          <w:szCs w:val="28"/>
          <w:vertAlign w:val="subscript"/>
          <w:lang w:eastAsia="en-US"/>
        </w:rPr>
        <w:t>нас. с ОПУ</w:t>
      </w:r>
      <w:r w:rsidRPr="00520D86">
        <w:rPr>
          <w:rFonts w:eastAsia="Calibri"/>
          <w:bCs/>
          <w:sz w:val="28"/>
          <w:szCs w:val="28"/>
          <w:lang w:eastAsia="en-US"/>
        </w:rPr>
        <w:t xml:space="preserve"> = 0,5*Т</w:t>
      </w:r>
      <w:r w:rsidR="003178FC">
        <w:rPr>
          <w:rFonts w:eastAsia="Calibri"/>
          <w:bCs/>
          <w:sz w:val="28"/>
          <w:szCs w:val="28"/>
          <w:lang w:eastAsia="en-US"/>
        </w:rPr>
        <w:t xml:space="preserve"> </w:t>
      </w:r>
      <w:r w:rsidRPr="003178FC">
        <w:rPr>
          <w:rFonts w:eastAsia="Calibri"/>
          <w:bCs/>
          <w:sz w:val="28"/>
          <w:szCs w:val="28"/>
          <w:vertAlign w:val="subscript"/>
          <w:lang w:eastAsia="en-US"/>
        </w:rPr>
        <w:t>нас.</w:t>
      </w:r>
      <w:r w:rsidRPr="00520D86">
        <w:rPr>
          <w:rFonts w:eastAsia="Calibri"/>
          <w:bCs/>
          <w:sz w:val="28"/>
          <w:szCs w:val="28"/>
          <w:lang w:eastAsia="en-US"/>
        </w:rPr>
        <w:t xml:space="preserve"> (тенге/Гкал);</w:t>
      </w:r>
    </w:p>
    <w:p w:rsidR="003178FC" w:rsidRPr="00520D86" w:rsidRDefault="003178FC"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без </w:t>
      </w:r>
      <w:r w:rsidRPr="003178FC">
        <w:rPr>
          <w:rFonts w:eastAsia="Calibri"/>
          <w:bCs/>
          <w:sz w:val="28"/>
          <w:szCs w:val="28"/>
          <w:vertAlign w:val="subscript"/>
          <w:lang w:eastAsia="en-US"/>
        </w:rPr>
        <w:t>ПУ</w:t>
      </w:r>
      <w:r w:rsidRPr="00520D86">
        <w:rPr>
          <w:rFonts w:eastAsia="Calibri"/>
          <w:bCs/>
          <w:sz w:val="28"/>
          <w:szCs w:val="28"/>
          <w:lang w:eastAsia="en-US"/>
        </w:rPr>
        <w:t xml:space="preserve"> = (Т</w:t>
      </w:r>
      <w:r w:rsidR="003178FC">
        <w:rPr>
          <w:rFonts w:eastAsia="Calibri"/>
          <w:bCs/>
          <w:sz w:val="28"/>
          <w:szCs w:val="28"/>
          <w:lang w:eastAsia="en-US"/>
        </w:rPr>
        <w:t xml:space="preserve"> </w:t>
      </w:r>
      <w:r w:rsidRPr="003178FC">
        <w:rPr>
          <w:rFonts w:eastAsia="Calibri"/>
          <w:bCs/>
          <w:sz w:val="28"/>
          <w:szCs w:val="28"/>
          <w:vertAlign w:val="subscript"/>
          <w:lang w:eastAsia="en-US"/>
        </w:rPr>
        <w:t>нас.</w:t>
      </w:r>
      <w:r w:rsidRPr="00520D86">
        <w:rPr>
          <w:rFonts w:eastAsia="Calibri"/>
          <w:bCs/>
          <w:sz w:val="28"/>
          <w:szCs w:val="28"/>
          <w:lang w:eastAsia="en-US"/>
        </w:rPr>
        <w:t xml:space="preserve"> * Q</w:t>
      </w:r>
      <w:r w:rsidR="003178FC">
        <w:rPr>
          <w:rFonts w:eastAsia="Calibri"/>
          <w:bCs/>
          <w:sz w:val="28"/>
          <w:szCs w:val="28"/>
          <w:lang w:eastAsia="en-US"/>
        </w:rPr>
        <w:t xml:space="preserve"> </w:t>
      </w:r>
      <w:r w:rsidRPr="003178FC">
        <w:rPr>
          <w:rFonts w:eastAsia="Calibri"/>
          <w:bCs/>
          <w:sz w:val="28"/>
          <w:szCs w:val="28"/>
          <w:vertAlign w:val="subscript"/>
          <w:lang w:eastAsia="en-US"/>
        </w:rPr>
        <w:t>нас.</w:t>
      </w:r>
      <w:r w:rsidRPr="00520D86">
        <w:rPr>
          <w:rFonts w:eastAsia="Calibri"/>
          <w:bCs/>
          <w:sz w:val="28"/>
          <w:szCs w:val="28"/>
          <w:lang w:eastAsia="en-US"/>
        </w:rPr>
        <w:t xml:space="preserve"> – Т</w:t>
      </w:r>
      <w:r w:rsidR="003178FC">
        <w:rPr>
          <w:rFonts w:eastAsia="Calibri"/>
          <w:bCs/>
          <w:sz w:val="28"/>
          <w:szCs w:val="28"/>
          <w:lang w:eastAsia="en-US"/>
        </w:rPr>
        <w:t xml:space="preserve"> </w:t>
      </w:r>
      <w:r w:rsidRPr="003178FC">
        <w:rPr>
          <w:rFonts w:eastAsia="Calibri"/>
          <w:bCs/>
          <w:sz w:val="28"/>
          <w:szCs w:val="28"/>
          <w:vertAlign w:val="subscript"/>
          <w:lang w:eastAsia="en-US"/>
        </w:rPr>
        <w:t>нас. с ПУ</w:t>
      </w:r>
      <w:r w:rsidRPr="00520D86">
        <w:rPr>
          <w:rFonts w:eastAsia="Calibri"/>
          <w:bCs/>
          <w:sz w:val="28"/>
          <w:szCs w:val="28"/>
          <w:lang w:eastAsia="en-US"/>
        </w:rPr>
        <w:t xml:space="preserve"> * Q</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с </w:t>
      </w:r>
      <w:proofErr w:type="gramStart"/>
      <w:r w:rsidRPr="003178FC">
        <w:rPr>
          <w:rFonts w:eastAsia="Calibri"/>
          <w:bCs/>
          <w:sz w:val="28"/>
          <w:szCs w:val="28"/>
          <w:vertAlign w:val="subscript"/>
          <w:lang w:eastAsia="en-US"/>
        </w:rPr>
        <w:t>ПУ</w:t>
      </w:r>
      <w:r w:rsidRPr="00520D86">
        <w:rPr>
          <w:rFonts w:eastAsia="Calibri"/>
          <w:bCs/>
          <w:sz w:val="28"/>
          <w:szCs w:val="28"/>
          <w:lang w:eastAsia="en-US"/>
        </w:rPr>
        <w:t>)/</w:t>
      </w:r>
      <w:proofErr w:type="gramEnd"/>
      <w:r w:rsidRPr="00520D86">
        <w:rPr>
          <w:rFonts w:eastAsia="Calibri"/>
          <w:bCs/>
          <w:sz w:val="28"/>
          <w:szCs w:val="28"/>
          <w:lang w:eastAsia="en-US"/>
        </w:rPr>
        <w:t>Q</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без </w:t>
      </w:r>
      <w:r w:rsidRPr="003178FC">
        <w:rPr>
          <w:rFonts w:eastAsia="Calibri"/>
          <w:bCs/>
          <w:sz w:val="28"/>
          <w:szCs w:val="28"/>
          <w:vertAlign w:val="subscript"/>
          <w:lang w:eastAsia="en-US"/>
        </w:rPr>
        <w:t>ПУ</w:t>
      </w:r>
      <w:r w:rsidRPr="00520D86">
        <w:rPr>
          <w:rFonts w:eastAsia="Calibri"/>
          <w:bCs/>
          <w:sz w:val="28"/>
          <w:szCs w:val="28"/>
          <w:lang w:eastAsia="en-US"/>
        </w:rPr>
        <w:t xml:space="preserve"> (тенге/Гкал),</w:t>
      </w:r>
      <w:r w:rsidR="003178FC">
        <w:rPr>
          <w:rFonts w:eastAsia="Calibri"/>
          <w:bCs/>
          <w:sz w:val="28"/>
          <w:szCs w:val="28"/>
          <w:lang w:eastAsia="en-US"/>
        </w:rPr>
        <w:t xml:space="preserve"> </w:t>
      </w:r>
      <w:r w:rsidRPr="00520D86">
        <w:rPr>
          <w:rFonts w:eastAsia="Calibri"/>
          <w:bCs/>
          <w:sz w:val="28"/>
          <w:szCs w:val="28"/>
          <w:lang w:eastAsia="en-US"/>
        </w:rPr>
        <w:t>где:</w:t>
      </w:r>
    </w:p>
    <w:p w:rsidR="004428FB" w:rsidRPr="00520D86" w:rsidRDefault="004428FB"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3178FC">
        <w:rPr>
          <w:rFonts w:eastAsia="Calibri"/>
          <w:bCs/>
          <w:sz w:val="28"/>
          <w:szCs w:val="28"/>
          <w:lang w:eastAsia="en-US"/>
        </w:rPr>
        <w:t xml:space="preserve"> </w:t>
      </w:r>
      <w:proofErr w:type="spellStart"/>
      <w:r w:rsidRPr="003178FC">
        <w:rPr>
          <w:rFonts w:eastAsia="Calibri"/>
          <w:bCs/>
          <w:sz w:val="28"/>
          <w:szCs w:val="28"/>
          <w:vertAlign w:val="subscript"/>
          <w:lang w:eastAsia="en-US"/>
        </w:rPr>
        <w:t>нac</w:t>
      </w:r>
      <w:proofErr w:type="spellEnd"/>
      <w:r w:rsidRPr="003178FC">
        <w:rPr>
          <w:rFonts w:eastAsia="Calibri"/>
          <w:bCs/>
          <w:sz w:val="28"/>
          <w:szCs w:val="28"/>
          <w:vertAlign w:val="subscript"/>
          <w:lang w:eastAsia="en-US"/>
        </w:rPr>
        <w:t>.</w:t>
      </w:r>
      <w:r w:rsidRPr="00520D86">
        <w:rPr>
          <w:rFonts w:eastAsia="Calibri"/>
          <w:bCs/>
          <w:sz w:val="28"/>
          <w:szCs w:val="28"/>
          <w:lang w:eastAsia="en-US"/>
        </w:rPr>
        <w:t xml:space="preserve"> – планируемый годовой объем потребления тепловой энергии первой группой потребителей, имеющими и не имеющими приборы учета тепловой энергии (за исключением первой группы потребителей, проживающих в ветхих, аварийных жилых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3178FC">
        <w:rPr>
          <w:rFonts w:eastAsia="Calibri"/>
          <w:bCs/>
          <w:sz w:val="28"/>
          <w:szCs w:val="28"/>
          <w:lang w:eastAsia="en-US"/>
        </w:rPr>
        <w:t xml:space="preserve"> </w:t>
      </w:r>
      <w:proofErr w:type="spellStart"/>
      <w:r w:rsidR="004428FB">
        <w:rPr>
          <w:rFonts w:eastAsia="Calibri"/>
          <w:bCs/>
          <w:sz w:val="28"/>
          <w:szCs w:val="28"/>
          <w:vertAlign w:val="subscript"/>
          <w:lang w:eastAsia="en-US"/>
        </w:rPr>
        <w:t>нac</w:t>
      </w:r>
      <w:proofErr w:type="spellEnd"/>
      <w:r w:rsidR="004428FB">
        <w:rPr>
          <w:rFonts w:eastAsia="Calibri"/>
          <w:bCs/>
          <w:sz w:val="28"/>
          <w:szCs w:val="28"/>
          <w:vertAlign w:val="subscript"/>
          <w:lang w:eastAsia="en-US"/>
        </w:rPr>
        <w:t xml:space="preserve">. без </w:t>
      </w:r>
      <w:r w:rsidRPr="003178FC">
        <w:rPr>
          <w:rFonts w:eastAsia="Calibri"/>
          <w:bCs/>
          <w:sz w:val="28"/>
          <w:szCs w:val="28"/>
          <w:vertAlign w:val="subscript"/>
          <w:lang w:eastAsia="en-US"/>
        </w:rPr>
        <w:t>ПУ</w:t>
      </w:r>
      <w:r w:rsidRPr="00520D86">
        <w:rPr>
          <w:rFonts w:eastAsia="Calibri"/>
          <w:bCs/>
          <w:sz w:val="28"/>
          <w:szCs w:val="28"/>
          <w:lang w:eastAsia="en-US"/>
        </w:rPr>
        <w:t xml:space="preserve"> – планируемый годовой объем потребления тепловой энергии первой группой потребителей, не имеющими приборы учета тепловой энергии (за исключением первой группы потребителей, проживающих в ветхих, аварийных жилых помещениях, домах барачного типа, где отсутствует техническая возможность установки общедомовых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нас. с </w:t>
      </w:r>
      <w:r w:rsidRPr="003178FC">
        <w:rPr>
          <w:rFonts w:eastAsia="Calibri"/>
          <w:bCs/>
          <w:sz w:val="28"/>
          <w:szCs w:val="28"/>
          <w:vertAlign w:val="subscript"/>
          <w:lang w:eastAsia="en-US"/>
        </w:rPr>
        <w:t>ПУ</w:t>
      </w:r>
      <w:r w:rsidRPr="00520D86">
        <w:rPr>
          <w:rFonts w:eastAsia="Calibri"/>
          <w:bCs/>
          <w:sz w:val="28"/>
          <w:szCs w:val="28"/>
          <w:lang w:eastAsia="en-US"/>
        </w:rPr>
        <w:t xml:space="preserve"> – планируемый годовой объем потребления тепловой энергии первой группой потребителей, имеющими приборы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3) для второй группы потребителей, за исключением третьей группы </w:t>
      </w:r>
      <w:proofErr w:type="gramStart"/>
      <w:r w:rsidRPr="00520D86">
        <w:rPr>
          <w:rFonts w:eastAsia="Calibri"/>
          <w:bCs/>
          <w:sz w:val="28"/>
          <w:szCs w:val="28"/>
          <w:lang w:eastAsia="en-US"/>
        </w:rPr>
        <w:t>потребителей</w:t>
      </w:r>
      <w:proofErr w:type="gramEnd"/>
      <w:r w:rsidRPr="00520D86">
        <w:rPr>
          <w:rFonts w:eastAsia="Calibri"/>
          <w:bCs/>
          <w:sz w:val="28"/>
          <w:szCs w:val="28"/>
          <w:lang w:eastAsia="en-US"/>
        </w:rPr>
        <w:t xml:space="preserve"> не имеющих общедомовые приборы учета тепловой энергии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без </w:t>
      </w:r>
      <w:r w:rsidRPr="003178FC">
        <w:rPr>
          <w:rFonts w:eastAsia="Calibri"/>
          <w:bCs/>
          <w:sz w:val="28"/>
          <w:szCs w:val="28"/>
          <w:vertAlign w:val="subscript"/>
          <w:lang w:eastAsia="en-US"/>
        </w:rPr>
        <w:t>ПУ</w:t>
      </w:r>
      <w:r w:rsidRPr="00520D86">
        <w:rPr>
          <w:rFonts w:eastAsia="Calibri"/>
          <w:bCs/>
          <w:sz w:val="28"/>
          <w:szCs w:val="28"/>
          <w:lang w:eastAsia="en-US"/>
        </w:rPr>
        <w:t>):</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620589">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без </w:t>
      </w:r>
      <w:r w:rsidRPr="003178FC">
        <w:rPr>
          <w:rFonts w:eastAsia="Calibri"/>
          <w:bCs/>
          <w:sz w:val="28"/>
          <w:szCs w:val="28"/>
          <w:vertAlign w:val="subscript"/>
          <w:lang w:eastAsia="en-US"/>
        </w:rPr>
        <w:t>ПУ</w:t>
      </w:r>
      <w:r w:rsidRPr="00520D86">
        <w:rPr>
          <w:rFonts w:eastAsia="Calibri"/>
          <w:bCs/>
          <w:sz w:val="28"/>
          <w:szCs w:val="28"/>
          <w:lang w:eastAsia="en-US"/>
        </w:rPr>
        <w:t xml:space="preserve"> = 1,3 * Т</w:t>
      </w:r>
      <w:r w:rsidR="003178FC">
        <w:rPr>
          <w:rFonts w:eastAsia="Calibri"/>
          <w:bCs/>
          <w:sz w:val="28"/>
          <w:szCs w:val="28"/>
          <w:lang w:eastAsia="en-US"/>
        </w:rPr>
        <w:t xml:space="preserve"> </w:t>
      </w:r>
      <w:r w:rsidRPr="003178FC">
        <w:rPr>
          <w:rFonts w:eastAsia="Calibri"/>
          <w:bCs/>
          <w:sz w:val="28"/>
          <w:szCs w:val="28"/>
          <w:vertAlign w:val="subscript"/>
          <w:lang w:eastAsia="en-US"/>
        </w:rPr>
        <w:t>проч.</w:t>
      </w:r>
      <w:r w:rsidRPr="00520D86">
        <w:rPr>
          <w:rFonts w:eastAsia="Calibri"/>
          <w:bCs/>
          <w:sz w:val="28"/>
          <w:szCs w:val="28"/>
          <w:lang w:eastAsia="en-US"/>
        </w:rPr>
        <w:t xml:space="preserve"> (тенге/Гкал);</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4) для второй группы потребителей, за исключением третьей группы </w:t>
      </w:r>
      <w:proofErr w:type="gramStart"/>
      <w:r w:rsidRPr="00520D86">
        <w:rPr>
          <w:rFonts w:eastAsia="Calibri"/>
          <w:bCs/>
          <w:sz w:val="28"/>
          <w:szCs w:val="28"/>
          <w:lang w:eastAsia="en-US"/>
        </w:rPr>
        <w:t>потребителей</w:t>
      </w:r>
      <w:proofErr w:type="gramEnd"/>
      <w:r w:rsidRPr="00520D86">
        <w:rPr>
          <w:rFonts w:eastAsia="Calibri"/>
          <w:bCs/>
          <w:sz w:val="28"/>
          <w:szCs w:val="28"/>
          <w:lang w:eastAsia="en-US"/>
        </w:rPr>
        <w:t xml:space="preserve"> имеющих приборы учета тепловой энергии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с </w:t>
      </w:r>
      <w:r w:rsidRPr="003178FC">
        <w:rPr>
          <w:rFonts w:eastAsia="Calibri"/>
          <w:bCs/>
          <w:sz w:val="28"/>
          <w:szCs w:val="28"/>
          <w:vertAlign w:val="subscript"/>
          <w:lang w:eastAsia="en-US"/>
        </w:rPr>
        <w:t>ПУ</w:t>
      </w:r>
      <w:r w:rsidRPr="00520D86">
        <w:rPr>
          <w:rFonts w:eastAsia="Calibri"/>
          <w:bCs/>
          <w:sz w:val="28"/>
          <w:szCs w:val="28"/>
          <w:lang w:eastAsia="en-US"/>
        </w:rPr>
        <w:t>):</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620589">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с </w:t>
      </w:r>
      <w:r w:rsidRPr="003178FC">
        <w:rPr>
          <w:rFonts w:eastAsia="Calibri"/>
          <w:bCs/>
          <w:sz w:val="28"/>
          <w:szCs w:val="28"/>
          <w:vertAlign w:val="subscript"/>
          <w:lang w:eastAsia="en-US"/>
        </w:rPr>
        <w:t>ПУ</w:t>
      </w:r>
      <w:r w:rsidRPr="00520D86">
        <w:rPr>
          <w:rFonts w:eastAsia="Calibri"/>
          <w:bCs/>
          <w:sz w:val="28"/>
          <w:szCs w:val="28"/>
          <w:lang w:eastAsia="en-US"/>
        </w:rPr>
        <w:t xml:space="preserve"> = (Т</w:t>
      </w:r>
      <w:r w:rsidR="003178FC">
        <w:rPr>
          <w:rFonts w:eastAsia="Calibri"/>
          <w:bCs/>
          <w:sz w:val="28"/>
          <w:szCs w:val="28"/>
          <w:lang w:eastAsia="en-US"/>
        </w:rPr>
        <w:t xml:space="preserve"> </w:t>
      </w:r>
      <w:proofErr w:type="spellStart"/>
      <w:r w:rsidRPr="003178FC">
        <w:rPr>
          <w:rFonts w:eastAsia="Calibri"/>
          <w:bCs/>
          <w:sz w:val="28"/>
          <w:szCs w:val="28"/>
          <w:vertAlign w:val="subscript"/>
          <w:lang w:eastAsia="en-US"/>
        </w:rPr>
        <w:t>проч</w:t>
      </w:r>
      <w:proofErr w:type="spellEnd"/>
      <w:r w:rsidRPr="00520D86">
        <w:rPr>
          <w:rFonts w:eastAsia="Calibri"/>
          <w:bCs/>
          <w:sz w:val="28"/>
          <w:szCs w:val="28"/>
          <w:lang w:eastAsia="en-US"/>
        </w:rPr>
        <w:t xml:space="preserve"> * Q</w:t>
      </w:r>
      <w:r w:rsidR="003178FC">
        <w:rPr>
          <w:rFonts w:eastAsia="Calibri"/>
          <w:bCs/>
          <w:sz w:val="28"/>
          <w:szCs w:val="28"/>
          <w:lang w:eastAsia="en-US"/>
        </w:rPr>
        <w:t xml:space="preserve"> </w:t>
      </w:r>
      <w:r w:rsidRPr="003178FC">
        <w:rPr>
          <w:rFonts w:eastAsia="Calibri"/>
          <w:bCs/>
          <w:sz w:val="28"/>
          <w:szCs w:val="28"/>
          <w:vertAlign w:val="subscript"/>
          <w:lang w:eastAsia="en-US"/>
        </w:rPr>
        <w:t>проч.</w:t>
      </w:r>
      <w:r w:rsidRPr="00520D86">
        <w:rPr>
          <w:rFonts w:eastAsia="Calibri"/>
          <w:bCs/>
          <w:sz w:val="28"/>
          <w:szCs w:val="28"/>
          <w:lang w:eastAsia="en-US"/>
        </w:rPr>
        <w:t xml:space="preserve"> –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без </w:t>
      </w:r>
      <w:r w:rsidRPr="003178FC">
        <w:rPr>
          <w:rFonts w:eastAsia="Calibri"/>
          <w:bCs/>
          <w:sz w:val="28"/>
          <w:szCs w:val="28"/>
          <w:vertAlign w:val="subscript"/>
          <w:lang w:eastAsia="en-US"/>
        </w:rPr>
        <w:t>ПУ</w:t>
      </w:r>
      <w:r w:rsidRPr="00520D86">
        <w:rPr>
          <w:rFonts w:eastAsia="Calibri"/>
          <w:bCs/>
          <w:sz w:val="28"/>
          <w:szCs w:val="28"/>
          <w:lang w:eastAsia="en-US"/>
        </w:rPr>
        <w:t xml:space="preserve"> * Q</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без </w:t>
      </w:r>
      <w:r w:rsidRPr="003178FC">
        <w:rPr>
          <w:rFonts w:eastAsia="Calibri"/>
          <w:bCs/>
          <w:sz w:val="28"/>
          <w:szCs w:val="28"/>
          <w:vertAlign w:val="subscript"/>
          <w:lang w:eastAsia="en-US"/>
        </w:rPr>
        <w:t>ПУ</w:t>
      </w:r>
      <w:r w:rsidRPr="00520D86">
        <w:rPr>
          <w:rFonts w:eastAsia="Calibri"/>
          <w:bCs/>
          <w:sz w:val="28"/>
          <w:szCs w:val="28"/>
          <w:lang w:eastAsia="en-US"/>
        </w:rPr>
        <w:t>) / Q</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с </w:t>
      </w:r>
      <w:r w:rsidRPr="003178FC">
        <w:rPr>
          <w:rFonts w:eastAsia="Calibri"/>
          <w:bCs/>
          <w:sz w:val="28"/>
          <w:szCs w:val="28"/>
          <w:vertAlign w:val="subscript"/>
          <w:lang w:eastAsia="en-US"/>
        </w:rPr>
        <w:t>ПУ</w:t>
      </w:r>
      <w:r w:rsidRPr="00520D86">
        <w:rPr>
          <w:rFonts w:eastAsia="Calibri"/>
          <w:bCs/>
          <w:sz w:val="28"/>
          <w:szCs w:val="28"/>
          <w:lang w:eastAsia="en-US"/>
        </w:rPr>
        <w:t xml:space="preserve"> (тенге/Гкал),</w:t>
      </w:r>
    </w:p>
    <w:p w:rsidR="00620589" w:rsidRPr="00520D86" w:rsidRDefault="00620589" w:rsidP="00620589">
      <w:pPr>
        <w:overflowPunct/>
        <w:autoSpaceDE/>
        <w:autoSpaceDN/>
        <w:adjustRightInd/>
        <w:ind w:firstLine="709"/>
        <w:jc w:val="center"/>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в случае если тариф для второй группы потребителей, имеющих приборы учета тепловой энергии (Т</w:t>
      </w:r>
      <w:r w:rsidR="003178FC">
        <w:rPr>
          <w:rFonts w:eastAsia="Calibri"/>
          <w:bCs/>
          <w:sz w:val="28"/>
          <w:szCs w:val="28"/>
          <w:lang w:eastAsia="en-US"/>
        </w:rPr>
        <w:t xml:space="preserve"> </w:t>
      </w:r>
      <w:proofErr w:type="spellStart"/>
      <w:r w:rsidR="004428FB">
        <w:rPr>
          <w:rFonts w:eastAsia="Calibri"/>
          <w:bCs/>
          <w:sz w:val="28"/>
          <w:szCs w:val="28"/>
          <w:vertAlign w:val="subscript"/>
          <w:lang w:eastAsia="en-US"/>
        </w:rPr>
        <w:t>проч.с</w:t>
      </w:r>
      <w:proofErr w:type="spellEnd"/>
      <w:r w:rsidR="004428FB">
        <w:rPr>
          <w:rFonts w:eastAsia="Calibri"/>
          <w:bCs/>
          <w:sz w:val="28"/>
          <w:szCs w:val="28"/>
          <w:vertAlign w:val="subscript"/>
          <w:lang w:eastAsia="en-US"/>
        </w:rPr>
        <w:t xml:space="preserve"> </w:t>
      </w:r>
      <w:r w:rsidRPr="003178FC">
        <w:rPr>
          <w:rFonts w:eastAsia="Calibri"/>
          <w:bCs/>
          <w:sz w:val="28"/>
          <w:szCs w:val="28"/>
          <w:vertAlign w:val="subscript"/>
          <w:lang w:eastAsia="en-US"/>
        </w:rPr>
        <w:t>ПУ</w:t>
      </w:r>
      <w:r w:rsidRPr="00520D86">
        <w:rPr>
          <w:rFonts w:eastAsia="Calibri"/>
          <w:bCs/>
          <w:sz w:val="28"/>
          <w:szCs w:val="28"/>
          <w:lang w:eastAsia="en-US"/>
        </w:rPr>
        <w:t>) по расчету определяется на уровне ≤ 0, то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с </w:t>
      </w:r>
      <w:r w:rsidRPr="003178FC">
        <w:rPr>
          <w:rFonts w:eastAsia="Calibri"/>
          <w:bCs/>
          <w:sz w:val="28"/>
          <w:szCs w:val="28"/>
          <w:vertAlign w:val="subscript"/>
          <w:lang w:eastAsia="en-US"/>
        </w:rPr>
        <w:t>ПУ</w:t>
      </w:r>
      <w:r w:rsidRPr="00520D86">
        <w:rPr>
          <w:rFonts w:eastAsia="Calibri"/>
          <w:bCs/>
          <w:sz w:val="28"/>
          <w:szCs w:val="28"/>
          <w:lang w:eastAsia="en-US"/>
        </w:rPr>
        <w:t xml:space="preserve"> и 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без </w:t>
      </w:r>
      <w:r w:rsidRPr="003178FC">
        <w:rPr>
          <w:rFonts w:eastAsia="Calibri"/>
          <w:bCs/>
          <w:sz w:val="28"/>
          <w:szCs w:val="28"/>
          <w:vertAlign w:val="subscript"/>
          <w:lang w:eastAsia="en-US"/>
        </w:rPr>
        <w:t>ПУ</w:t>
      </w:r>
      <w:r w:rsidRPr="00520D86">
        <w:rPr>
          <w:rFonts w:eastAsia="Calibri"/>
          <w:bCs/>
          <w:sz w:val="28"/>
          <w:szCs w:val="28"/>
          <w:lang w:eastAsia="en-US"/>
        </w:rPr>
        <w:t xml:space="preserve"> определяются по формулам:</w:t>
      </w:r>
    </w:p>
    <w:p w:rsidR="003178FC" w:rsidRPr="00520D86" w:rsidRDefault="003178FC" w:rsidP="00520D86">
      <w:pPr>
        <w:overflowPunct/>
        <w:autoSpaceDE/>
        <w:autoSpaceDN/>
        <w:adjustRightInd/>
        <w:ind w:firstLine="709"/>
        <w:jc w:val="both"/>
        <w:rPr>
          <w:rFonts w:eastAsia="Calibri"/>
          <w:bCs/>
          <w:sz w:val="28"/>
          <w:szCs w:val="28"/>
          <w:lang w:eastAsia="en-US"/>
        </w:rPr>
      </w:pPr>
    </w:p>
    <w:p w:rsidR="00520D86" w:rsidRDefault="00520D86" w:rsidP="003178FC">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Т</w:t>
      </w:r>
      <w:r w:rsidR="003178FC">
        <w:rPr>
          <w:rFonts w:eastAsia="Calibri"/>
          <w:bCs/>
          <w:sz w:val="28"/>
          <w:szCs w:val="28"/>
          <w:lang w:eastAsia="en-US"/>
        </w:rPr>
        <w:t xml:space="preserve"> </w:t>
      </w:r>
      <w:r w:rsidR="004428FB">
        <w:rPr>
          <w:rFonts w:eastAsia="Calibri"/>
          <w:bCs/>
          <w:sz w:val="28"/>
          <w:szCs w:val="28"/>
          <w:vertAlign w:val="subscript"/>
          <w:lang w:eastAsia="en-US"/>
        </w:rPr>
        <w:t xml:space="preserve">проч. с </w:t>
      </w:r>
      <w:r w:rsidRPr="003178FC">
        <w:rPr>
          <w:rFonts w:eastAsia="Calibri"/>
          <w:bCs/>
          <w:sz w:val="28"/>
          <w:szCs w:val="28"/>
          <w:vertAlign w:val="subscript"/>
          <w:lang w:eastAsia="en-US"/>
        </w:rPr>
        <w:t>ПУ</w:t>
      </w:r>
      <w:r w:rsidRPr="00520D86">
        <w:rPr>
          <w:rFonts w:eastAsia="Calibri"/>
          <w:bCs/>
          <w:sz w:val="28"/>
          <w:szCs w:val="28"/>
          <w:lang w:eastAsia="en-US"/>
        </w:rPr>
        <w:t xml:space="preserve"> = 0,7 * Т</w:t>
      </w:r>
      <w:r w:rsidR="003178FC">
        <w:rPr>
          <w:rFonts w:eastAsia="Calibri"/>
          <w:bCs/>
          <w:sz w:val="28"/>
          <w:szCs w:val="28"/>
          <w:lang w:eastAsia="en-US"/>
        </w:rPr>
        <w:t xml:space="preserve"> </w:t>
      </w:r>
      <w:r w:rsidRPr="003178FC">
        <w:rPr>
          <w:rFonts w:eastAsia="Calibri"/>
          <w:bCs/>
          <w:sz w:val="28"/>
          <w:szCs w:val="28"/>
          <w:vertAlign w:val="subscript"/>
          <w:lang w:eastAsia="en-US"/>
        </w:rPr>
        <w:t>проч.</w:t>
      </w:r>
      <w:r w:rsidRPr="00520D86">
        <w:rPr>
          <w:rFonts w:eastAsia="Calibri"/>
          <w:bCs/>
          <w:sz w:val="28"/>
          <w:szCs w:val="28"/>
          <w:lang w:eastAsia="en-US"/>
        </w:rPr>
        <w:t xml:space="preserve"> (тенге/Гкал);</w:t>
      </w:r>
    </w:p>
    <w:p w:rsidR="00B34E60" w:rsidRPr="00520D86" w:rsidRDefault="00B34E60"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B34E60">
        <w:rPr>
          <w:rFonts w:eastAsia="Calibri"/>
          <w:bCs/>
          <w:sz w:val="28"/>
          <w:szCs w:val="28"/>
          <w:lang w:eastAsia="en-US"/>
        </w:rPr>
        <w:t xml:space="preserve"> </w:t>
      </w:r>
      <w:r w:rsidR="004428FB">
        <w:rPr>
          <w:rFonts w:eastAsia="Calibri"/>
          <w:bCs/>
          <w:sz w:val="28"/>
          <w:szCs w:val="28"/>
          <w:vertAlign w:val="subscript"/>
          <w:lang w:eastAsia="en-US"/>
        </w:rPr>
        <w:t xml:space="preserve">проч. без </w:t>
      </w:r>
      <w:r w:rsidRPr="00B34E60">
        <w:rPr>
          <w:rFonts w:eastAsia="Calibri"/>
          <w:bCs/>
          <w:sz w:val="28"/>
          <w:szCs w:val="28"/>
          <w:vertAlign w:val="subscript"/>
          <w:lang w:eastAsia="en-US"/>
        </w:rPr>
        <w:t>ПУ</w:t>
      </w:r>
      <w:r w:rsidRPr="00520D86">
        <w:rPr>
          <w:rFonts w:eastAsia="Calibri"/>
          <w:bCs/>
          <w:sz w:val="28"/>
          <w:szCs w:val="28"/>
          <w:lang w:eastAsia="en-US"/>
        </w:rPr>
        <w:t xml:space="preserve"> = (Т</w:t>
      </w:r>
      <w:r w:rsidR="00B34E60">
        <w:rPr>
          <w:rFonts w:eastAsia="Calibri"/>
          <w:bCs/>
          <w:sz w:val="28"/>
          <w:szCs w:val="28"/>
          <w:lang w:eastAsia="en-US"/>
        </w:rPr>
        <w:t xml:space="preserve"> </w:t>
      </w:r>
      <w:r w:rsidRPr="00B34E60">
        <w:rPr>
          <w:rFonts w:eastAsia="Calibri"/>
          <w:bCs/>
          <w:sz w:val="28"/>
          <w:szCs w:val="28"/>
          <w:vertAlign w:val="subscript"/>
          <w:lang w:eastAsia="en-US"/>
        </w:rPr>
        <w:t>проч.</w:t>
      </w:r>
      <w:r w:rsidRPr="00520D86">
        <w:rPr>
          <w:rFonts w:eastAsia="Calibri"/>
          <w:bCs/>
          <w:sz w:val="28"/>
          <w:szCs w:val="28"/>
          <w:lang w:eastAsia="en-US"/>
        </w:rPr>
        <w:t>* – Т</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проч.с</w:t>
      </w:r>
      <w:proofErr w:type="spellEnd"/>
      <w:r w:rsidRPr="00B34E60">
        <w:rPr>
          <w:rFonts w:eastAsia="Calibri"/>
          <w:bCs/>
          <w:sz w:val="28"/>
          <w:szCs w:val="28"/>
          <w:vertAlign w:val="subscript"/>
          <w:lang w:eastAsia="en-US"/>
        </w:rPr>
        <w:t xml:space="preserve"> ОПУ</w:t>
      </w:r>
      <w:r w:rsidRPr="00520D86">
        <w:rPr>
          <w:rFonts w:eastAsia="Calibri"/>
          <w:bCs/>
          <w:sz w:val="28"/>
          <w:szCs w:val="28"/>
          <w:lang w:eastAsia="en-US"/>
        </w:rPr>
        <w:t xml:space="preserve"> * Q</w:t>
      </w:r>
      <w:r w:rsidR="00B34E60">
        <w:rPr>
          <w:rFonts w:eastAsia="Calibri"/>
          <w:bCs/>
          <w:sz w:val="28"/>
          <w:szCs w:val="28"/>
          <w:lang w:eastAsia="en-US"/>
        </w:rPr>
        <w:t xml:space="preserve"> </w:t>
      </w:r>
      <w:r w:rsidRPr="00B34E60">
        <w:rPr>
          <w:rFonts w:eastAsia="Calibri"/>
          <w:bCs/>
          <w:sz w:val="28"/>
          <w:szCs w:val="28"/>
          <w:vertAlign w:val="subscript"/>
          <w:lang w:eastAsia="en-US"/>
        </w:rPr>
        <w:t xml:space="preserve">проч. с </w:t>
      </w:r>
      <w:proofErr w:type="gramStart"/>
      <w:r w:rsidRPr="00B34E60">
        <w:rPr>
          <w:rFonts w:eastAsia="Calibri"/>
          <w:bCs/>
          <w:sz w:val="28"/>
          <w:szCs w:val="28"/>
          <w:vertAlign w:val="subscript"/>
          <w:lang w:eastAsia="en-US"/>
        </w:rPr>
        <w:t>ПУ</w:t>
      </w:r>
      <w:r w:rsidRPr="00520D86">
        <w:rPr>
          <w:rFonts w:eastAsia="Calibri"/>
          <w:bCs/>
          <w:sz w:val="28"/>
          <w:szCs w:val="28"/>
          <w:lang w:eastAsia="en-US"/>
        </w:rPr>
        <w:t>)/</w:t>
      </w:r>
      <w:proofErr w:type="gramEnd"/>
      <w:r w:rsidRPr="00520D86">
        <w:rPr>
          <w:rFonts w:eastAsia="Calibri"/>
          <w:bCs/>
          <w:sz w:val="28"/>
          <w:szCs w:val="28"/>
          <w:lang w:eastAsia="en-US"/>
        </w:rPr>
        <w:t>Q</w:t>
      </w:r>
      <w:r w:rsidR="00B34E60">
        <w:rPr>
          <w:rFonts w:eastAsia="Calibri"/>
          <w:bCs/>
          <w:sz w:val="28"/>
          <w:szCs w:val="28"/>
          <w:lang w:eastAsia="en-US"/>
        </w:rPr>
        <w:t xml:space="preserve"> </w:t>
      </w:r>
      <w:r w:rsidR="004428FB">
        <w:rPr>
          <w:rFonts w:eastAsia="Calibri"/>
          <w:bCs/>
          <w:sz w:val="28"/>
          <w:szCs w:val="28"/>
          <w:vertAlign w:val="subscript"/>
          <w:lang w:eastAsia="en-US"/>
        </w:rPr>
        <w:t xml:space="preserve">проч. без </w:t>
      </w:r>
      <w:r w:rsidRPr="00B34E60">
        <w:rPr>
          <w:rFonts w:eastAsia="Calibri"/>
          <w:bCs/>
          <w:sz w:val="28"/>
          <w:szCs w:val="28"/>
          <w:vertAlign w:val="subscript"/>
          <w:lang w:eastAsia="en-US"/>
        </w:rPr>
        <w:t>ПУ</w:t>
      </w:r>
      <w:r w:rsidRPr="00520D86">
        <w:rPr>
          <w:rFonts w:eastAsia="Calibri"/>
          <w:bCs/>
          <w:sz w:val="28"/>
          <w:szCs w:val="28"/>
          <w:lang w:eastAsia="en-US"/>
        </w:rPr>
        <w:t xml:space="preserve"> (тенге/Гкал),</w:t>
      </w:r>
      <w:r w:rsidR="00B34E60">
        <w:rPr>
          <w:rFonts w:eastAsia="Calibri"/>
          <w:bCs/>
          <w:sz w:val="28"/>
          <w:szCs w:val="28"/>
          <w:lang w:eastAsia="en-US"/>
        </w:rPr>
        <w:t xml:space="preserve"> </w:t>
      </w:r>
      <w:r w:rsidRPr="00520D86">
        <w:rPr>
          <w:rFonts w:eastAsia="Calibri"/>
          <w:bCs/>
          <w:sz w:val="28"/>
          <w:szCs w:val="28"/>
          <w:lang w:eastAsia="en-US"/>
        </w:rPr>
        <w:t>где:</w:t>
      </w:r>
    </w:p>
    <w:p w:rsidR="004428FB" w:rsidRDefault="004428FB"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B34E60">
        <w:rPr>
          <w:rFonts w:eastAsia="Calibri"/>
          <w:bCs/>
          <w:sz w:val="28"/>
          <w:szCs w:val="28"/>
          <w:lang w:eastAsia="en-US"/>
        </w:rPr>
        <w:t xml:space="preserve"> </w:t>
      </w:r>
      <w:r w:rsidRPr="00B34E60">
        <w:rPr>
          <w:rFonts w:eastAsia="Calibri"/>
          <w:bCs/>
          <w:sz w:val="28"/>
          <w:szCs w:val="28"/>
          <w:vertAlign w:val="subscript"/>
          <w:lang w:eastAsia="en-US"/>
        </w:rPr>
        <w:t>проч.</w:t>
      </w:r>
      <w:r w:rsidRPr="00520D86">
        <w:rPr>
          <w:rFonts w:eastAsia="Calibri"/>
          <w:bCs/>
          <w:sz w:val="28"/>
          <w:szCs w:val="28"/>
          <w:lang w:eastAsia="en-US"/>
        </w:rPr>
        <w:t xml:space="preserve"> – планируемый годовой объем потребления тепловой энергии второй группой потребителей, имеющими и не имеющими приборы учета тепловой энергии (за исключением второй группы потребителей, расположенных в ветхих, аварийных помещениях, домах барачного типа, где отсутствует техническая возможность установки общедомовых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B34E60">
        <w:rPr>
          <w:rFonts w:eastAsia="Calibri"/>
          <w:bCs/>
          <w:sz w:val="28"/>
          <w:szCs w:val="28"/>
          <w:lang w:eastAsia="en-US"/>
        </w:rPr>
        <w:t xml:space="preserve"> </w:t>
      </w:r>
      <w:r w:rsidR="004428FB">
        <w:rPr>
          <w:rFonts w:eastAsia="Calibri"/>
          <w:bCs/>
          <w:sz w:val="28"/>
          <w:szCs w:val="28"/>
          <w:vertAlign w:val="subscript"/>
          <w:lang w:eastAsia="en-US"/>
        </w:rPr>
        <w:t xml:space="preserve">проч. без </w:t>
      </w:r>
      <w:r w:rsidRPr="00B34E60">
        <w:rPr>
          <w:rFonts w:eastAsia="Calibri"/>
          <w:bCs/>
          <w:sz w:val="28"/>
          <w:szCs w:val="28"/>
          <w:vertAlign w:val="subscript"/>
          <w:lang w:eastAsia="en-US"/>
        </w:rPr>
        <w:t>ПУ</w:t>
      </w:r>
      <w:r w:rsidRPr="00520D86">
        <w:rPr>
          <w:rFonts w:eastAsia="Calibri"/>
          <w:bCs/>
          <w:sz w:val="28"/>
          <w:szCs w:val="28"/>
          <w:lang w:eastAsia="en-US"/>
        </w:rPr>
        <w:t xml:space="preserve"> – планируемый годовой объем потребления второй группой потребителей, не имеющими приборы учета тепловой энергии (за исключением второй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B34E60">
        <w:rPr>
          <w:rFonts w:eastAsia="Calibri"/>
          <w:bCs/>
          <w:sz w:val="28"/>
          <w:szCs w:val="28"/>
          <w:lang w:eastAsia="en-US"/>
        </w:rPr>
        <w:t xml:space="preserve"> </w:t>
      </w:r>
      <w:r w:rsidR="004428FB">
        <w:rPr>
          <w:rFonts w:eastAsia="Calibri"/>
          <w:bCs/>
          <w:sz w:val="28"/>
          <w:szCs w:val="28"/>
          <w:vertAlign w:val="subscript"/>
          <w:lang w:eastAsia="en-US"/>
        </w:rPr>
        <w:t xml:space="preserve">проч. с </w:t>
      </w:r>
      <w:r w:rsidRPr="00B34E60">
        <w:rPr>
          <w:rFonts w:eastAsia="Calibri"/>
          <w:bCs/>
          <w:sz w:val="28"/>
          <w:szCs w:val="28"/>
          <w:vertAlign w:val="subscript"/>
          <w:lang w:eastAsia="en-US"/>
        </w:rPr>
        <w:t>ПУ</w:t>
      </w:r>
      <w:r w:rsidRPr="00520D86">
        <w:rPr>
          <w:rFonts w:eastAsia="Calibri"/>
          <w:bCs/>
          <w:sz w:val="28"/>
          <w:szCs w:val="28"/>
          <w:lang w:eastAsia="en-US"/>
        </w:rPr>
        <w:t xml:space="preserve"> – планируемый годовой объем потребления второй группой потребителей, имеющими приборы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5) для третьей группы потребителей, не имеющих приборы учета тепловой энергии (Т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без </w:t>
      </w:r>
      <w:r w:rsidRPr="00B34E60">
        <w:rPr>
          <w:rFonts w:eastAsia="Calibri"/>
          <w:bCs/>
          <w:sz w:val="28"/>
          <w:szCs w:val="28"/>
          <w:vertAlign w:val="subscript"/>
          <w:lang w:eastAsia="en-US"/>
        </w:rPr>
        <w:t>ПУ</w:t>
      </w:r>
      <w:r w:rsidRPr="00520D86">
        <w:rPr>
          <w:rFonts w:eastAsia="Calibri"/>
          <w:bCs/>
          <w:sz w:val="28"/>
          <w:szCs w:val="28"/>
          <w:lang w:eastAsia="en-US"/>
        </w:rPr>
        <w:t>):</w:t>
      </w:r>
    </w:p>
    <w:p w:rsidR="00F74EB1" w:rsidRPr="00520D86" w:rsidRDefault="00F74EB1" w:rsidP="00520D86">
      <w:pPr>
        <w:overflowPunct/>
        <w:autoSpaceDE/>
        <w:autoSpaceDN/>
        <w:adjustRightInd/>
        <w:ind w:firstLine="709"/>
        <w:jc w:val="both"/>
        <w:rPr>
          <w:rFonts w:eastAsia="Calibri"/>
          <w:bCs/>
          <w:sz w:val="28"/>
          <w:szCs w:val="28"/>
          <w:lang w:eastAsia="en-US"/>
        </w:rPr>
      </w:pPr>
    </w:p>
    <w:p w:rsidR="00520D86" w:rsidRDefault="00520D86" w:rsidP="00F74EB1">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 xml:space="preserve">Т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без </w:t>
      </w:r>
      <w:r w:rsidRPr="00B34E60">
        <w:rPr>
          <w:rFonts w:eastAsia="Calibri"/>
          <w:bCs/>
          <w:sz w:val="28"/>
          <w:szCs w:val="28"/>
          <w:vertAlign w:val="subscript"/>
          <w:lang w:eastAsia="en-US"/>
        </w:rPr>
        <w:t>ПУ</w:t>
      </w:r>
      <w:r w:rsidRPr="00520D86">
        <w:rPr>
          <w:rFonts w:eastAsia="Calibri"/>
          <w:bCs/>
          <w:sz w:val="28"/>
          <w:szCs w:val="28"/>
          <w:lang w:eastAsia="en-US"/>
        </w:rPr>
        <w:t>=1,5 * Т</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бюдж</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(тенге/Гкал);</w:t>
      </w:r>
    </w:p>
    <w:p w:rsidR="00F74EB1" w:rsidRPr="00520D86" w:rsidRDefault="00F74EB1"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6) для третьей группы потребителей, имеющих приборы учета тепловой энергии (Т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с </w:t>
      </w:r>
      <w:r w:rsidRPr="00B34E60">
        <w:rPr>
          <w:rFonts w:eastAsia="Calibri"/>
          <w:bCs/>
          <w:sz w:val="28"/>
          <w:szCs w:val="28"/>
          <w:vertAlign w:val="subscript"/>
          <w:lang w:eastAsia="en-US"/>
        </w:rPr>
        <w:t>ПУ</w:t>
      </w:r>
      <w:r w:rsidRPr="00520D86">
        <w:rPr>
          <w:rFonts w:eastAsia="Calibri"/>
          <w:bCs/>
          <w:sz w:val="28"/>
          <w:szCs w:val="28"/>
          <w:lang w:eastAsia="en-US"/>
        </w:rPr>
        <w:t>):</w:t>
      </w:r>
    </w:p>
    <w:p w:rsidR="00B34E60" w:rsidRPr="00520D86" w:rsidRDefault="00B34E60" w:rsidP="00520D86">
      <w:pPr>
        <w:overflowPunct/>
        <w:autoSpaceDE/>
        <w:autoSpaceDN/>
        <w:adjustRightInd/>
        <w:ind w:firstLine="709"/>
        <w:jc w:val="both"/>
        <w:rPr>
          <w:rFonts w:eastAsia="Calibri"/>
          <w:bCs/>
          <w:sz w:val="28"/>
          <w:szCs w:val="28"/>
          <w:lang w:eastAsia="en-US"/>
        </w:rPr>
      </w:pPr>
    </w:p>
    <w:p w:rsidR="00520D86" w:rsidRDefault="00520D86" w:rsidP="00B34E60">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 xml:space="preserve">Т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с </w:t>
      </w:r>
      <w:r w:rsidRPr="00B34E60">
        <w:rPr>
          <w:rFonts w:eastAsia="Calibri"/>
          <w:bCs/>
          <w:sz w:val="28"/>
          <w:szCs w:val="28"/>
          <w:vertAlign w:val="subscript"/>
          <w:lang w:eastAsia="en-US"/>
        </w:rPr>
        <w:t>ПУ</w:t>
      </w:r>
      <w:r w:rsidRPr="00520D86">
        <w:rPr>
          <w:rFonts w:eastAsia="Calibri"/>
          <w:bCs/>
          <w:sz w:val="28"/>
          <w:szCs w:val="28"/>
          <w:lang w:eastAsia="en-US"/>
        </w:rPr>
        <w:t xml:space="preserve"> = (Т</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бюдж</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 Q</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бюдж</w:t>
      </w:r>
      <w:proofErr w:type="spellEnd"/>
      <w:r w:rsidRPr="00520D86">
        <w:rPr>
          <w:rFonts w:eastAsia="Calibri"/>
          <w:bCs/>
          <w:sz w:val="28"/>
          <w:szCs w:val="28"/>
          <w:lang w:eastAsia="en-US"/>
        </w:rPr>
        <w:t xml:space="preserve"> – Т </w:t>
      </w:r>
      <w:proofErr w:type="spellStart"/>
      <w:r w:rsidRPr="00B34E60">
        <w:rPr>
          <w:rFonts w:eastAsia="Calibri"/>
          <w:bCs/>
          <w:sz w:val="28"/>
          <w:szCs w:val="28"/>
          <w:vertAlign w:val="subscript"/>
          <w:lang w:eastAsia="en-US"/>
        </w:rPr>
        <w:t>бюдж</w:t>
      </w:r>
      <w:proofErr w:type="spellEnd"/>
      <w:r w:rsidRPr="00B34E60">
        <w:rPr>
          <w:rFonts w:eastAsia="Calibri"/>
          <w:bCs/>
          <w:sz w:val="28"/>
          <w:szCs w:val="28"/>
          <w:vertAlign w:val="subscript"/>
          <w:lang w:eastAsia="en-US"/>
        </w:rPr>
        <w:t>. без ПУ</w:t>
      </w:r>
      <w:r w:rsidRPr="00520D86">
        <w:rPr>
          <w:rFonts w:eastAsia="Calibri"/>
          <w:bCs/>
          <w:sz w:val="28"/>
          <w:szCs w:val="28"/>
          <w:lang w:eastAsia="en-US"/>
        </w:rPr>
        <w:t xml:space="preserve"> * Q</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без </w:t>
      </w:r>
      <w:proofErr w:type="gramStart"/>
      <w:r w:rsidRPr="00B34E60">
        <w:rPr>
          <w:rFonts w:eastAsia="Calibri"/>
          <w:bCs/>
          <w:sz w:val="28"/>
          <w:szCs w:val="28"/>
          <w:vertAlign w:val="subscript"/>
          <w:lang w:eastAsia="en-US"/>
        </w:rPr>
        <w:t>ПУ</w:t>
      </w:r>
      <w:r w:rsidRPr="00520D86">
        <w:rPr>
          <w:rFonts w:eastAsia="Calibri"/>
          <w:bCs/>
          <w:sz w:val="28"/>
          <w:szCs w:val="28"/>
          <w:lang w:eastAsia="en-US"/>
        </w:rPr>
        <w:t>)/</w:t>
      </w:r>
      <w:proofErr w:type="gramEnd"/>
      <w:r w:rsidRPr="00520D86">
        <w:rPr>
          <w:rFonts w:eastAsia="Calibri"/>
          <w:bCs/>
          <w:sz w:val="28"/>
          <w:szCs w:val="28"/>
          <w:lang w:eastAsia="en-US"/>
        </w:rPr>
        <w:t>Q</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с </w:t>
      </w:r>
      <w:r w:rsidRPr="00B34E60">
        <w:rPr>
          <w:rFonts w:eastAsia="Calibri"/>
          <w:bCs/>
          <w:sz w:val="28"/>
          <w:szCs w:val="28"/>
          <w:vertAlign w:val="subscript"/>
          <w:lang w:eastAsia="en-US"/>
        </w:rPr>
        <w:t>ПУ</w:t>
      </w:r>
      <w:r w:rsidRPr="00520D86">
        <w:rPr>
          <w:rFonts w:eastAsia="Calibri"/>
          <w:bCs/>
          <w:sz w:val="28"/>
          <w:szCs w:val="28"/>
          <w:lang w:eastAsia="en-US"/>
        </w:rPr>
        <w:t xml:space="preserve"> (тенге/Гкал).</w:t>
      </w:r>
    </w:p>
    <w:p w:rsidR="00B34E60" w:rsidRPr="00520D86" w:rsidRDefault="00B34E60" w:rsidP="00B34E60">
      <w:pPr>
        <w:overflowPunct/>
        <w:autoSpaceDE/>
        <w:autoSpaceDN/>
        <w:adjustRightInd/>
        <w:ind w:firstLine="709"/>
        <w:jc w:val="center"/>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В случае, если тариф для третьей группы потребителей, имеющих приборы учета тепловой энергии (Т</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с </w:t>
      </w:r>
      <w:r w:rsidRPr="00B34E60">
        <w:rPr>
          <w:rFonts w:eastAsia="Calibri"/>
          <w:bCs/>
          <w:sz w:val="28"/>
          <w:szCs w:val="28"/>
          <w:vertAlign w:val="subscript"/>
          <w:lang w:eastAsia="en-US"/>
        </w:rPr>
        <w:t>ПУ</w:t>
      </w:r>
      <w:r w:rsidRPr="00520D86">
        <w:rPr>
          <w:rFonts w:eastAsia="Calibri"/>
          <w:bCs/>
          <w:sz w:val="28"/>
          <w:szCs w:val="28"/>
          <w:lang w:eastAsia="en-US"/>
        </w:rPr>
        <w:t>) по расчету определяется на уровне ≤ 0, то Т</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с </w:t>
      </w:r>
      <w:r w:rsidRPr="00B34E60">
        <w:rPr>
          <w:rFonts w:eastAsia="Calibri"/>
          <w:bCs/>
          <w:sz w:val="28"/>
          <w:szCs w:val="28"/>
          <w:vertAlign w:val="subscript"/>
          <w:lang w:eastAsia="en-US"/>
        </w:rPr>
        <w:t>ПУ</w:t>
      </w:r>
      <w:r w:rsidRPr="00520D86">
        <w:rPr>
          <w:rFonts w:eastAsia="Calibri"/>
          <w:bCs/>
          <w:sz w:val="28"/>
          <w:szCs w:val="28"/>
          <w:lang w:eastAsia="en-US"/>
        </w:rPr>
        <w:t xml:space="preserve"> и Т</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без </w:t>
      </w:r>
      <w:r w:rsidRPr="00B34E60">
        <w:rPr>
          <w:rFonts w:eastAsia="Calibri"/>
          <w:bCs/>
          <w:sz w:val="28"/>
          <w:szCs w:val="28"/>
          <w:vertAlign w:val="subscript"/>
          <w:lang w:eastAsia="en-US"/>
        </w:rPr>
        <w:t>ПУ</w:t>
      </w:r>
      <w:r w:rsidR="00F74EB1">
        <w:rPr>
          <w:rFonts w:eastAsia="Calibri"/>
          <w:bCs/>
          <w:sz w:val="28"/>
          <w:szCs w:val="28"/>
          <w:vertAlign w:val="subscript"/>
          <w:lang w:eastAsia="en-US"/>
        </w:rPr>
        <w:t xml:space="preserve"> </w:t>
      </w:r>
      <w:r w:rsidRPr="00520D86">
        <w:rPr>
          <w:rFonts w:eastAsia="Calibri"/>
          <w:bCs/>
          <w:sz w:val="28"/>
          <w:szCs w:val="28"/>
          <w:lang w:eastAsia="en-US"/>
        </w:rPr>
        <w:t>определяются по формулам:</w:t>
      </w:r>
    </w:p>
    <w:p w:rsidR="00B34E60" w:rsidRPr="00520D86" w:rsidRDefault="00B34E60" w:rsidP="00520D86">
      <w:pPr>
        <w:overflowPunct/>
        <w:autoSpaceDE/>
        <w:autoSpaceDN/>
        <w:adjustRightInd/>
        <w:ind w:firstLine="709"/>
        <w:jc w:val="both"/>
        <w:rPr>
          <w:rFonts w:eastAsia="Calibri"/>
          <w:bCs/>
          <w:sz w:val="28"/>
          <w:szCs w:val="28"/>
          <w:lang w:eastAsia="en-US"/>
        </w:rPr>
      </w:pPr>
    </w:p>
    <w:p w:rsidR="00520D86" w:rsidRDefault="00520D86" w:rsidP="00B34E60">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 xml:space="preserve">Т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с </w:t>
      </w:r>
      <w:r w:rsidRPr="00B34E60">
        <w:rPr>
          <w:rFonts w:eastAsia="Calibri"/>
          <w:bCs/>
          <w:sz w:val="28"/>
          <w:szCs w:val="28"/>
          <w:vertAlign w:val="subscript"/>
          <w:lang w:eastAsia="en-US"/>
        </w:rPr>
        <w:t>ПУ</w:t>
      </w:r>
      <w:r w:rsidRPr="00520D86">
        <w:rPr>
          <w:rFonts w:eastAsia="Calibri"/>
          <w:bCs/>
          <w:sz w:val="28"/>
          <w:szCs w:val="28"/>
          <w:lang w:eastAsia="en-US"/>
        </w:rPr>
        <w:t xml:space="preserve"> = 0,5 * Т</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бюдж</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(тенге/Гкал);</w:t>
      </w:r>
    </w:p>
    <w:p w:rsidR="00B34E60" w:rsidRPr="00520D86" w:rsidRDefault="00B34E60" w:rsidP="00520D86">
      <w:pPr>
        <w:overflowPunct/>
        <w:autoSpaceDE/>
        <w:autoSpaceDN/>
        <w:adjustRightInd/>
        <w:ind w:firstLine="709"/>
        <w:jc w:val="both"/>
        <w:rPr>
          <w:rFonts w:eastAsia="Calibri"/>
          <w:bCs/>
          <w:sz w:val="28"/>
          <w:szCs w:val="28"/>
          <w:lang w:eastAsia="en-US"/>
        </w:rPr>
      </w:pPr>
    </w:p>
    <w:p w:rsidR="00520D86" w:rsidRDefault="00520D86" w:rsidP="00B34E60">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 xml:space="preserve">Т </w:t>
      </w:r>
      <w:proofErr w:type="spellStart"/>
      <w:r w:rsidRPr="00B34E60">
        <w:rPr>
          <w:rFonts w:eastAsia="Calibri"/>
          <w:bCs/>
          <w:sz w:val="28"/>
          <w:szCs w:val="28"/>
          <w:vertAlign w:val="subscript"/>
          <w:lang w:eastAsia="en-US"/>
        </w:rPr>
        <w:t>бюдж</w:t>
      </w:r>
      <w:proofErr w:type="spellEnd"/>
      <w:r w:rsidRPr="00B34E60">
        <w:rPr>
          <w:rFonts w:eastAsia="Calibri"/>
          <w:bCs/>
          <w:sz w:val="28"/>
          <w:szCs w:val="28"/>
          <w:vertAlign w:val="subscript"/>
          <w:lang w:eastAsia="en-US"/>
        </w:rPr>
        <w:t>. без ОПУ</w:t>
      </w:r>
      <w:r w:rsidRPr="00520D86">
        <w:rPr>
          <w:rFonts w:eastAsia="Calibri"/>
          <w:bCs/>
          <w:sz w:val="28"/>
          <w:szCs w:val="28"/>
          <w:lang w:eastAsia="en-US"/>
        </w:rPr>
        <w:t xml:space="preserve"> = (Т</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бюдж</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 Q</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бюдж</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 Т</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с </w:t>
      </w:r>
      <w:r w:rsidRPr="00B34E60">
        <w:rPr>
          <w:rFonts w:eastAsia="Calibri"/>
          <w:bCs/>
          <w:sz w:val="28"/>
          <w:szCs w:val="28"/>
          <w:vertAlign w:val="subscript"/>
          <w:lang w:eastAsia="en-US"/>
        </w:rPr>
        <w:t>ПУ</w:t>
      </w:r>
      <w:r w:rsidRPr="00520D86">
        <w:rPr>
          <w:rFonts w:eastAsia="Calibri"/>
          <w:bCs/>
          <w:sz w:val="28"/>
          <w:szCs w:val="28"/>
          <w:lang w:eastAsia="en-US"/>
        </w:rPr>
        <w:t xml:space="preserve"> * Q</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с </w:t>
      </w:r>
      <w:proofErr w:type="gramStart"/>
      <w:r w:rsidRPr="00B34E60">
        <w:rPr>
          <w:rFonts w:eastAsia="Calibri"/>
          <w:bCs/>
          <w:sz w:val="28"/>
          <w:szCs w:val="28"/>
          <w:vertAlign w:val="subscript"/>
          <w:lang w:eastAsia="en-US"/>
        </w:rPr>
        <w:t>ПУ</w:t>
      </w:r>
      <w:r w:rsidRPr="00520D86">
        <w:rPr>
          <w:rFonts w:eastAsia="Calibri"/>
          <w:bCs/>
          <w:sz w:val="28"/>
          <w:szCs w:val="28"/>
          <w:lang w:eastAsia="en-US"/>
        </w:rPr>
        <w:t>)/</w:t>
      </w:r>
      <w:proofErr w:type="gramEnd"/>
      <w:r w:rsidRPr="00520D86">
        <w:rPr>
          <w:rFonts w:eastAsia="Calibri"/>
          <w:bCs/>
          <w:sz w:val="28"/>
          <w:szCs w:val="28"/>
          <w:lang w:eastAsia="en-US"/>
        </w:rPr>
        <w:t>Q</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без </w:t>
      </w:r>
      <w:r w:rsidRPr="00B34E60">
        <w:rPr>
          <w:rFonts w:eastAsia="Calibri"/>
          <w:bCs/>
          <w:sz w:val="28"/>
          <w:szCs w:val="28"/>
          <w:vertAlign w:val="subscript"/>
          <w:lang w:eastAsia="en-US"/>
        </w:rPr>
        <w:t>ПУ</w:t>
      </w:r>
      <w:r w:rsidRPr="00520D86">
        <w:rPr>
          <w:rFonts w:eastAsia="Calibri"/>
          <w:bCs/>
          <w:sz w:val="28"/>
          <w:szCs w:val="28"/>
          <w:lang w:eastAsia="en-US"/>
        </w:rPr>
        <w:t xml:space="preserve"> (тенге/Гкал),</w:t>
      </w:r>
      <w:r w:rsidR="00B34E60">
        <w:rPr>
          <w:rFonts w:eastAsia="Calibri"/>
          <w:bCs/>
          <w:sz w:val="28"/>
          <w:szCs w:val="28"/>
          <w:lang w:eastAsia="en-US"/>
        </w:rPr>
        <w:t xml:space="preserve"> </w:t>
      </w:r>
      <w:r w:rsidRPr="00520D86">
        <w:rPr>
          <w:rFonts w:eastAsia="Calibri"/>
          <w:bCs/>
          <w:sz w:val="28"/>
          <w:szCs w:val="28"/>
          <w:lang w:eastAsia="en-US"/>
        </w:rPr>
        <w:t>где:</w:t>
      </w:r>
    </w:p>
    <w:p w:rsidR="00B34E60" w:rsidRPr="00520D86" w:rsidRDefault="00B34E60" w:rsidP="00B34E60">
      <w:pPr>
        <w:overflowPunct/>
        <w:autoSpaceDE/>
        <w:autoSpaceDN/>
        <w:adjustRightInd/>
        <w:ind w:firstLine="709"/>
        <w:jc w:val="center"/>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бюдж</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 планируемый годовой объем потребления тепловой энергии третьей группой потребителей, имеющими и не имеющими приборы учета тепловой энергии (за исключением третьей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всеобщего обслуживания и возможностей субъекта, недопустимости снижения объемов с целью поддержания или роста уровня тарифов,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без </w:t>
      </w:r>
      <w:r w:rsidRPr="00B34E60">
        <w:rPr>
          <w:rFonts w:eastAsia="Calibri"/>
          <w:bCs/>
          <w:sz w:val="28"/>
          <w:szCs w:val="28"/>
          <w:vertAlign w:val="subscript"/>
          <w:lang w:eastAsia="en-US"/>
        </w:rPr>
        <w:t>ПУ</w:t>
      </w:r>
      <w:r w:rsidRPr="00520D86">
        <w:rPr>
          <w:rFonts w:eastAsia="Calibri"/>
          <w:bCs/>
          <w:sz w:val="28"/>
          <w:szCs w:val="28"/>
          <w:lang w:eastAsia="en-US"/>
        </w:rPr>
        <w:t xml:space="preserve"> – планируемый годовой объем потребления третьей группой потребителей, не имеющими приборы учета тепловой энергии (за исключением третьей группы потребителей, расположенных в ветхих, аварийных помещениях, домах барачного типа, где отсутствует техническая возможность установки приборов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всеобщего обслуживания и возможностей субъекта, недопустимости снижения объемов с целью поддержания или роста уровня тарифов,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B34E60">
        <w:rPr>
          <w:rFonts w:eastAsia="Calibri"/>
          <w:bCs/>
          <w:sz w:val="28"/>
          <w:szCs w:val="28"/>
          <w:lang w:eastAsia="en-US"/>
        </w:rPr>
        <w:t xml:space="preserve"> </w:t>
      </w:r>
      <w:proofErr w:type="spellStart"/>
      <w:r w:rsidR="004428FB">
        <w:rPr>
          <w:rFonts w:eastAsia="Calibri"/>
          <w:bCs/>
          <w:sz w:val="28"/>
          <w:szCs w:val="28"/>
          <w:vertAlign w:val="subscript"/>
          <w:lang w:eastAsia="en-US"/>
        </w:rPr>
        <w:t>бюдж</w:t>
      </w:r>
      <w:proofErr w:type="spellEnd"/>
      <w:r w:rsidR="004428FB">
        <w:rPr>
          <w:rFonts w:eastAsia="Calibri"/>
          <w:bCs/>
          <w:sz w:val="28"/>
          <w:szCs w:val="28"/>
          <w:vertAlign w:val="subscript"/>
          <w:lang w:eastAsia="en-US"/>
        </w:rPr>
        <w:t xml:space="preserve">. с </w:t>
      </w:r>
      <w:r w:rsidRPr="00B34E60">
        <w:rPr>
          <w:rFonts w:eastAsia="Calibri"/>
          <w:bCs/>
          <w:sz w:val="28"/>
          <w:szCs w:val="28"/>
          <w:vertAlign w:val="subscript"/>
          <w:lang w:eastAsia="en-US"/>
        </w:rPr>
        <w:t>ПУ</w:t>
      </w:r>
      <w:r w:rsidRPr="00520D86">
        <w:rPr>
          <w:rFonts w:eastAsia="Calibri"/>
          <w:bCs/>
          <w:sz w:val="28"/>
          <w:szCs w:val="28"/>
          <w:lang w:eastAsia="en-US"/>
        </w:rPr>
        <w:t xml:space="preserve"> – планируемый годовой объем потребления третьей группой потребителей, имеющими приборы учета тепловой энергии, подтвержденный договорами, заключенными субъектом с потребителями услуг по снабжению тепловой энергией, протоколами намерений и расчетами исходя из обязанности качественного обслуживания и возможностей субъекта, недопустимости снижения объемов с целью поддержания или роста уровня тарифов, Гкал.</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274. Тариф на услуги по снабжению тепловой энергией для потребителей проживающих и расположенных в ветхих, аварийных помещениях, домах барачного типа, где отсутствует техническая возможность установки приборов учета тепловой энергии определяется по формулам:</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ветх.нас</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 Т</w:t>
      </w:r>
      <w:r w:rsidR="00B34E60">
        <w:rPr>
          <w:rFonts w:eastAsia="Calibri"/>
          <w:bCs/>
          <w:sz w:val="28"/>
          <w:szCs w:val="28"/>
          <w:lang w:eastAsia="en-US"/>
        </w:rPr>
        <w:t xml:space="preserve"> </w:t>
      </w:r>
      <w:r w:rsidRPr="00B34E60">
        <w:rPr>
          <w:rFonts w:eastAsia="Calibri"/>
          <w:bCs/>
          <w:sz w:val="28"/>
          <w:szCs w:val="28"/>
          <w:vertAlign w:val="subscript"/>
          <w:lang w:eastAsia="en-US"/>
        </w:rPr>
        <w:t>нас.</w:t>
      </w:r>
      <w:r w:rsidRPr="00520D86">
        <w:rPr>
          <w:rFonts w:eastAsia="Calibri"/>
          <w:bCs/>
          <w:sz w:val="28"/>
          <w:szCs w:val="28"/>
          <w:lang w:eastAsia="en-US"/>
        </w:rPr>
        <w:t xml:space="preserve">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ветх.проч</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 Т</w:t>
      </w:r>
      <w:r w:rsidR="00B34E60">
        <w:rPr>
          <w:rFonts w:eastAsia="Calibri"/>
          <w:bCs/>
          <w:sz w:val="28"/>
          <w:szCs w:val="28"/>
          <w:lang w:eastAsia="en-US"/>
        </w:rPr>
        <w:t xml:space="preserve"> </w:t>
      </w:r>
      <w:r w:rsidRPr="00B34E60">
        <w:rPr>
          <w:rFonts w:eastAsia="Calibri"/>
          <w:bCs/>
          <w:sz w:val="28"/>
          <w:szCs w:val="28"/>
          <w:vertAlign w:val="subscript"/>
          <w:lang w:eastAsia="en-US"/>
        </w:rPr>
        <w:t>проч.</w:t>
      </w:r>
      <w:r w:rsidRPr="00520D86">
        <w:rPr>
          <w:rFonts w:eastAsia="Calibri"/>
          <w:bCs/>
          <w:sz w:val="28"/>
          <w:szCs w:val="28"/>
          <w:lang w:eastAsia="en-US"/>
        </w:rPr>
        <w:t xml:space="preserve">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B34E60">
        <w:rPr>
          <w:rFonts w:eastAsia="Calibri"/>
          <w:bCs/>
          <w:sz w:val="28"/>
          <w:szCs w:val="28"/>
          <w:lang w:eastAsia="en-US"/>
        </w:rPr>
        <w:t xml:space="preserve"> </w:t>
      </w:r>
      <w:proofErr w:type="spellStart"/>
      <w:r w:rsidRPr="00B34E60">
        <w:rPr>
          <w:rFonts w:eastAsia="Calibri"/>
          <w:bCs/>
          <w:sz w:val="28"/>
          <w:szCs w:val="28"/>
          <w:vertAlign w:val="subscript"/>
          <w:lang w:eastAsia="en-US"/>
        </w:rPr>
        <w:t>ветх.бюдж</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 Т</w:t>
      </w:r>
      <w:r w:rsidR="00B34E60">
        <w:rPr>
          <w:rFonts w:eastAsia="Calibri"/>
          <w:bCs/>
          <w:sz w:val="28"/>
          <w:szCs w:val="28"/>
          <w:lang w:eastAsia="en-US"/>
        </w:rPr>
        <w:t xml:space="preserve"> </w:t>
      </w:r>
      <w:proofErr w:type="spellStart"/>
      <w:proofErr w:type="gramStart"/>
      <w:r w:rsidRPr="00B34E60">
        <w:rPr>
          <w:rFonts w:eastAsia="Calibri"/>
          <w:bCs/>
          <w:sz w:val="28"/>
          <w:szCs w:val="28"/>
          <w:vertAlign w:val="subscript"/>
          <w:lang w:eastAsia="en-US"/>
        </w:rPr>
        <w:t>бюдж</w:t>
      </w:r>
      <w:proofErr w:type="spellEnd"/>
      <w:r w:rsidRPr="00B34E60">
        <w:rPr>
          <w:rFonts w:eastAsia="Calibri"/>
          <w:bCs/>
          <w:sz w:val="28"/>
          <w:szCs w:val="28"/>
          <w:vertAlign w:val="subscript"/>
          <w:lang w:eastAsia="en-US"/>
        </w:rPr>
        <w:t>.</w:t>
      </w:r>
      <w:r w:rsidRPr="00520D86">
        <w:rPr>
          <w:rFonts w:eastAsia="Calibri"/>
          <w:bCs/>
          <w:sz w:val="28"/>
          <w:szCs w:val="28"/>
          <w:lang w:eastAsia="en-US"/>
        </w:rPr>
        <w:t>(</w:t>
      </w:r>
      <w:proofErr w:type="gramEnd"/>
      <w:r w:rsidRPr="00520D86">
        <w:rPr>
          <w:rFonts w:eastAsia="Calibri"/>
          <w:bCs/>
          <w:sz w:val="28"/>
          <w:szCs w:val="28"/>
          <w:lang w:eastAsia="en-US"/>
        </w:rPr>
        <w:t>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275. Перечень ветхих, аварийных помещений, домов барачного типа, где отсутствует техническая возможность установки приборов учета тепловой энергии, предоставляется местными исполнительными органами (городов, районов), по месту предоставления услуг снабжения тепловой энергией субъектами, по запросу ведомства уполномоченного органа.</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276. В случае </w:t>
      </w:r>
      <w:proofErr w:type="spellStart"/>
      <w:r w:rsidRPr="00520D86">
        <w:rPr>
          <w:rFonts w:eastAsia="Calibri"/>
          <w:bCs/>
          <w:sz w:val="28"/>
          <w:szCs w:val="28"/>
          <w:lang w:eastAsia="en-US"/>
        </w:rPr>
        <w:t>недополучения</w:t>
      </w:r>
      <w:proofErr w:type="spellEnd"/>
      <w:r w:rsidRPr="00520D86">
        <w:rPr>
          <w:rFonts w:eastAsia="Calibri"/>
          <w:bCs/>
          <w:sz w:val="28"/>
          <w:szCs w:val="28"/>
          <w:lang w:eastAsia="en-US"/>
        </w:rPr>
        <w:t xml:space="preserve"> дохода или получения необоснованного дохода субъекта в связи с применением потребителями дифференцированных тарифов на услуги по снабжению тепловой энергии в зависимости от наличия или отсутствия приборов учета сумма недополученного дохода или сумма необоснованно полученного дохода учитывается при изменении тарифа, определяемого в соответствии с Особенностями механизма расчета тарифа на регулируемые услуги по снабжению тепловой энергией согласно разделу 3 параграфа 2 настоящих Правил, в том числе в период действия тарифов.</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277. Объем тепловой энергии, отпущенный потребителям, определяется как сумма тепловой энергии, потребленной непосредственно на </w:t>
      </w:r>
      <w:proofErr w:type="spellStart"/>
      <w:r w:rsidRPr="00520D86">
        <w:rPr>
          <w:rFonts w:eastAsia="Calibri"/>
          <w:bCs/>
          <w:sz w:val="28"/>
          <w:szCs w:val="28"/>
          <w:lang w:eastAsia="en-US"/>
        </w:rPr>
        <w:t>теплопотребляющем</w:t>
      </w:r>
      <w:proofErr w:type="spellEnd"/>
      <w:r w:rsidRPr="00520D86">
        <w:rPr>
          <w:rFonts w:eastAsia="Calibri"/>
          <w:bCs/>
          <w:sz w:val="28"/>
          <w:szCs w:val="28"/>
          <w:lang w:eastAsia="en-US"/>
        </w:rPr>
        <w:t xml:space="preserve"> объекте на отопление и горячее водоснабжение в расчетном периоде (далее – объем тепловой энергии). За расчетный период принимается календарный месяц.</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Определение объема тепловой энергии на отопление производится </w:t>
      </w:r>
      <w:proofErr w:type="gramStart"/>
      <w:r w:rsidRPr="00520D86">
        <w:rPr>
          <w:rFonts w:eastAsia="Calibri"/>
          <w:bCs/>
          <w:sz w:val="28"/>
          <w:szCs w:val="28"/>
          <w:lang w:eastAsia="en-US"/>
        </w:rPr>
        <w:t>для потребителей</w:t>
      </w:r>
      <w:proofErr w:type="gramEnd"/>
      <w:r w:rsidRPr="00520D86">
        <w:rPr>
          <w:rFonts w:eastAsia="Calibri"/>
          <w:bCs/>
          <w:sz w:val="28"/>
          <w:szCs w:val="28"/>
          <w:lang w:eastAsia="en-US"/>
        </w:rPr>
        <w:t xml:space="preserve"> имеющих и не имеющих приборы учета тепловой энергии.</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Определение объема тепловой энергии на горячее водоснабжение производится </w:t>
      </w:r>
      <w:proofErr w:type="gramStart"/>
      <w:r w:rsidRPr="00520D86">
        <w:rPr>
          <w:rFonts w:eastAsia="Calibri"/>
          <w:bCs/>
          <w:sz w:val="28"/>
          <w:szCs w:val="28"/>
          <w:lang w:eastAsia="en-US"/>
        </w:rPr>
        <w:t>для потребителей</w:t>
      </w:r>
      <w:proofErr w:type="gramEnd"/>
      <w:r w:rsidRPr="00520D86">
        <w:rPr>
          <w:rFonts w:eastAsia="Calibri"/>
          <w:bCs/>
          <w:sz w:val="28"/>
          <w:szCs w:val="28"/>
          <w:lang w:eastAsia="en-US"/>
        </w:rPr>
        <w:t xml:space="preserve"> имеющих и не имеющих индивидуальные приборы учета горячей воды с учетом наличия или отсутствия приборов учета тепловой энергии.</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278. Объем тепловой энергии, отпущенной потребителям по прибору учета – это сумма тепловой энергии, потребленной непосредственно на </w:t>
      </w:r>
      <w:proofErr w:type="spellStart"/>
      <w:r w:rsidRPr="00520D86">
        <w:rPr>
          <w:rFonts w:eastAsia="Calibri"/>
          <w:bCs/>
          <w:sz w:val="28"/>
          <w:szCs w:val="28"/>
          <w:lang w:eastAsia="en-US"/>
        </w:rPr>
        <w:t>теплопотребляющем</w:t>
      </w:r>
      <w:proofErr w:type="spellEnd"/>
      <w:r w:rsidRPr="00520D86">
        <w:rPr>
          <w:rFonts w:eastAsia="Calibri"/>
          <w:bCs/>
          <w:sz w:val="28"/>
          <w:szCs w:val="28"/>
          <w:lang w:eastAsia="en-US"/>
        </w:rPr>
        <w:t xml:space="preserve"> объекте на нужды отопления и горячего водоснабжения.</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279. Объем тепловой энергии на нужды отопления для потребителей (Q</w:t>
      </w:r>
      <w:r w:rsidRPr="00843A37">
        <w:rPr>
          <w:rFonts w:eastAsia="Calibri"/>
          <w:bCs/>
          <w:sz w:val="28"/>
          <w:szCs w:val="28"/>
          <w:vertAlign w:val="subscript"/>
          <w:lang w:eastAsia="en-US"/>
        </w:rPr>
        <w:t>_(</w:t>
      </w:r>
      <w:proofErr w:type="spellStart"/>
      <w:r w:rsidRPr="00843A37">
        <w:rPr>
          <w:rFonts w:eastAsia="Calibri"/>
          <w:bCs/>
          <w:sz w:val="28"/>
          <w:szCs w:val="28"/>
          <w:vertAlign w:val="subscript"/>
          <w:lang w:eastAsia="en-US"/>
        </w:rPr>
        <w:t>от.ОПУТЭ</w:t>
      </w:r>
      <w:proofErr w:type="spellEnd"/>
      <w:r w:rsidRPr="00843A37">
        <w:rPr>
          <w:rFonts w:eastAsia="Calibri"/>
          <w:bCs/>
          <w:sz w:val="28"/>
          <w:szCs w:val="28"/>
          <w:vertAlign w:val="subscript"/>
          <w:lang w:eastAsia="en-US"/>
        </w:rPr>
        <w:t>)</w:t>
      </w:r>
      <w:r w:rsidRPr="00520D86">
        <w:rPr>
          <w:rFonts w:eastAsia="Calibri"/>
          <w:bCs/>
          <w:sz w:val="28"/>
          <w:szCs w:val="28"/>
          <w:lang w:eastAsia="en-US"/>
        </w:rPr>
        <w:t>) определяется по следующей формуле:</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Default="00520D86" w:rsidP="00620589">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Q</w:t>
      </w:r>
      <w:r w:rsidRPr="00843A37">
        <w:rPr>
          <w:rFonts w:eastAsia="Calibri"/>
          <w:bCs/>
          <w:sz w:val="28"/>
          <w:szCs w:val="28"/>
          <w:vertAlign w:val="subscript"/>
          <w:lang w:eastAsia="en-US"/>
        </w:rPr>
        <w:t>_(</w:t>
      </w:r>
      <w:proofErr w:type="spellStart"/>
      <w:proofErr w:type="gramStart"/>
      <w:r w:rsidRPr="00843A37">
        <w:rPr>
          <w:rFonts w:eastAsia="Calibri"/>
          <w:bCs/>
          <w:sz w:val="28"/>
          <w:szCs w:val="28"/>
          <w:vertAlign w:val="subscript"/>
          <w:lang w:eastAsia="en-US"/>
        </w:rPr>
        <w:t>от.ОПУТЭ</w:t>
      </w:r>
      <w:proofErr w:type="spellEnd"/>
      <w:r w:rsidRPr="00843A37">
        <w:rPr>
          <w:rFonts w:eastAsia="Calibri"/>
          <w:bCs/>
          <w:sz w:val="28"/>
          <w:szCs w:val="28"/>
          <w:vertAlign w:val="subscript"/>
          <w:lang w:eastAsia="en-US"/>
        </w:rPr>
        <w:t>)</w:t>
      </w:r>
      <w:r w:rsidRPr="00520D86">
        <w:rPr>
          <w:rFonts w:eastAsia="Calibri"/>
          <w:bCs/>
          <w:sz w:val="28"/>
          <w:szCs w:val="28"/>
          <w:lang w:eastAsia="en-US"/>
        </w:rPr>
        <w:t>=</w:t>
      </w:r>
      <w:proofErr w:type="gramEnd"/>
      <w:r w:rsidRPr="00520D86">
        <w:rPr>
          <w:rFonts w:eastAsia="Calibri"/>
          <w:bCs/>
          <w:sz w:val="28"/>
          <w:szCs w:val="28"/>
          <w:lang w:eastAsia="en-US"/>
        </w:rPr>
        <w:t>Q</w:t>
      </w:r>
      <w:r w:rsidRPr="00843A37">
        <w:rPr>
          <w:rFonts w:eastAsia="Calibri"/>
          <w:bCs/>
          <w:sz w:val="28"/>
          <w:szCs w:val="28"/>
          <w:vertAlign w:val="subscript"/>
          <w:lang w:eastAsia="en-US"/>
        </w:rPr>
        <w:t>_(</w:t>
      </w:r>
      <w:proofErr w:type="spellStart"/>
      <w:r w:rsidRPr="00843A37">
        <w:rPr>
          <w:rFonts w:eastAsia="Calibri"/>
          <w:bCs/>
          <w:sz w:val="28"/>
          <w:szCs w:val="28"/>
          <w:vertAlign w:val="subscript"/>
          <w:lang w:eastAsia="en-US"/>
        </w:rPr>
        <w:t>общ.ОПУТЭ</w:t>
      </w:r>
      <w:proofErr w:type="spellEnd"/>
      <w:r w:rsidRPr="00843A37">
        <w:rPr>
          <w:rFonts w:eastAsia="Calibri"/>
          <w:bCs/>
          <w:sz w:val="28"/>
          <w:szCs w:val="28"/>
          <w:vertAlign w:val="subscript"/>
          <w:lang w:eastAsia="en-US"/>
        </w:rPr>
        <w:t>)</w:t>
      </w:r>
      <w:r w:rsidRPr="00520D86">
        <w:rPr>
          <w:rFonts w:eastAsia="Calibri"/>
          <w:bCs/>
          <w:sz w:val="28"/>
          <w:szCs w:val="28"/>
          <w:lang w:eastAsia="en-US"/>
        </w:rPr>
        <w:t>-Q</w:t>
      </w:r>
      <w:r w:rsidR="00620589">
        <w:rPr>
          <w:rFonts w:eastAsia="Calibri"/>
          <w:bCs/>
          <w:sz w:val="28"/>
          <w:szCs w:val="28"/>
          <w:vertAlign w:val="subscript"/>
          <w:lang w:eastAsia="en-US"/>
        </w:rPr>
        <w:t>_(</w:t>
      </w:r>
      <w:r w:rsidRPr="00B34E60">
        <w:rPr>
          <w:rFonts w:eastAsia="Calibri"/>
          <w:bCs/>
          <w:sz w:val="28"/>
          <w:szCs w:val="28"/>
          <w:vertAlign w:val="subscript"/>
          <w:lang w:eastAsia="en-US"/>
        </w:rPr>
        <w:t>ГВС ОПУТЭ)</w:t>
      </w:r>
      <w:r w:rsidRPr="00520D86">
        <w:rPr>
          <w:rFonts w:eastAsia="Calibri"/>
          <w:bCs/>
          <w:sz w:val="28"/>
          <w:szCs w:val="28"/>
          <w:lang w:eastAsia="en-US"/>
        </w:rPr>
        <w:t xml:space="preserve"> (Гкал), где:</w:t>
      </w:r>
    </w:p>
    <w:p w:rsidR="00620589" w:rsidRPr="00520D86" w:rsidRDefault="00620589"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Pr="00B34E60">
        <w:rPr>
          <w:rFonts w:eastAsia="Calibri"/>
          <w:bCs/>
          <w:sz w:val="28"/>
          <w:szCs w:val="28"/>
          <w:vertAlign w:val="subscript"/>
          <w:lang w:eastAsia="en-US"/>
        </w:rPr>
        <w:t>_(</w:t>
      </w:r>
      <w:proofErr w:type="spellStart"/>
      <w:r w:rsidRPr="00B34E60">
        <w:rPr>
          <w:rFonts w:eastAsia="Calibri"/>
          <w:bCs/>
          <w:sz w:val="28"/>
          <w:szCs w:val="28"/>
          <w:vertAlign w:val="subscript"/>
          <w:lang w:eastAsia="en-US"/>
        </w:rPr>
        <w:t>общ.ОПУТЭ</w:t>
      </w:r>
      <w:proofErr w:type="spellEnd"/>
      <w:r w:rsidRPr="00B34E60">
        <w:rPr>
          <w:rFonts w:eastAsia="Calibri"/>
          <w:bCs/>
          <w:sz w:val="28"/>
          <w:szCs w:val="28"/>
          <w:vertAlign w:val="subscript"/>
          <w:lang w:eastAsia="en-US"/>
        </w:rPr>
        <w:t>)</w:t>
      </w:r>
      <w:r w:rsidRPr="00520D86">
        <w:rPr>
          <w:rFonts w:eastAsia="Calibri"/>
          <w:bCs/>
          <w:sz w:val="28"/>
          <w:szCs w:val="28"/>
          <w:lang w:eastAsia="en-US"/>
        </w:rPr>
        <w:t xml:space="preserve"> – общий объем тепловой энергии, отпущенной по показаниям общедомового прибора учета тепловой энергии на нужды отопления и горячего водоснабжения,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proofErr w:type="gramStart"/>
      <w:r w:rsidRPr="00B34E60">
        <w:rPr>
          <w:rFonts w:eastAsia="Calibri"/>
          <w:bCs/>
          <w:sz w:val="28"/>
          <w:szCs w:val="28"/>
          <w:vertAlign w:val="subscript"/>
          <w:lang w:eastAsia="en-US"/>
        </w:rPr>
        <w:t>_(</w:t>
      </w:r>
      <w:proofErr w:type="gramEnd"/>
      <w:r w:rsidRPr="00B34E60">
        <w:rPr>
          <w:rFonts w:eastAsia="Calibri"/>
          <w:bCs/>
          <w:sz w:val="28"/>
          <w:szCs w:val="28"/>
          <w:vertAlign w:val="subscript"/>
          <w:lang w:eastAsia="en-US"/>
        </w:rPr>
        <w:t>ГВС ОПУТЭ)</w:t>
      </w:r>
      <w:r w:rsidRPr="00520D86">
        <w:rPr>
          <w:rFonts w:eastAsia="Calibri"/>
          <w:bCs/>
          <w:sz w:val="28"/>
          <w:szCs w:val="28"/>
          <w:lang w:eastAsia="en-US"/>
        </w:rPr>
        <w:t xml:space="preserve"> – объем тепловой энергии, отпущенной по показаниям общедомового прибора учета тепловой энергии на нужды горячего водоснабжения (для открытых систем теплоснабжения), а для закрытой системы теплоснабжения – расчетным путем с учетом суммарных показаний индивидуальных приборов учета горячей воды или ее нормативных потреблений,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В случае наличия в МЖД нежилых помещений (коммерческая недвижимость) при присоединении их к единой системе теплоснабжения МЖД, то данная категория потребителей участвует в расчете начислений в зависимости от наличия или отсутствия ИПУТЭ.</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Объем потребления абонентов с ИПУТЭ (Q</w:t>
      </w:r>
      <w:proofErr w:type="gramStart"/>
      <w:r w:rsidRPr="00620589">
        <w:rPr>
          <w:rFonts w:eastAsia="Calibri"/>
          <w:bCs/>
          <w:sz w:val="28"/>
          <w:szCs w:val="28"/>
          <w:vertAlign w:val="subscript"/>
          <w:lang w:eastAsia="en-US"/>
        </w:rPr>
        <w:t>_(</w:t>
      </w:r>
      <w:proofErr w:type="gramEnd"/>
      <w:r w:rsidRPr="00620589">
        <w:rPr>
          <w:rFonts w:eastAsia="Calibri"/>
          <w:bCs/>
          <w:sz w:val="28"/>
          <w:szCs w:val="28"/>
          <w:vertAlign w:val="subscript"/>
          <w:lang w:eastAsia="en-US"/>
        </w:rPr>
        <w:t>от. c ИПУТЭ)</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proofErr w:type="gramStart"/>
      <w:r w:rsidRPr="00620589">
        <w:rPr>
          <w:rFonts w:eastAsia="Calibri"/>
          <w:bCs/>
          <w:sz w:val="28"/>
          <w:szCs w:val="28"/>
          <w:vertAlign w:val="subscript"/>
          <w:lang w:eastAsia="en-US"/>
        </w:rPr>
        <w:t>_(</w:t>
      </w:r>
      <w:proofErr w:type="gramEnd"/>
      <w:r w:rsidRPr="00620589">
        <w:rPr>
          <w:rFonts w:eastAsia="Calibri"/>
          <w:bCs/>
          <w:sz w:val="28"/>
          <w:szCs w:val="28"/>
          <w:vertAlign w:val="subscript"/>
          <w:lang w:eastAsia="en-US"/>
        </w:rPr>
        <w:t>от. c ИПУТЭ)</w:t>
      </w:r>
      <w:r w:rsidRPr="00520D86">
        <w:rPr>
          <w:rFonts w:eastAsia="Calibri"/>
          <w:bCs/>
          <w:sz w:val="28"/>
          <w:szCs w:val="28"/>
          <w:lang w:eastAsia="en-US"/>
        </w:rPr>
        <w:t>=Q</w:t>
      </w:r>
      <w:r w:rsidRPr="00620589">
        <w:rPr>
          <w:rFonts w:eastAsia="Calibri"/>
          <w:bCs/>
          <w:sz w:val="28"/>
          <w:szCs w:val="28"/>
          <w:vertAlign w:val="subscript"/>
          <w:lang w:eastAsia="en-US"/>
        </w:rPr>
        <w:t>_(</w:t>
      </w:r>
      <w:proofErr w:type="spellStart"/>
      <w:r w:rsidRPr="00620589">
        <w:rPr>
          <w:rFonts w:eastAsia="Calibri"/>
          <w:bCs/>
          <w:sz w:val="28"/>
          <w:szCs w:val="28"/>
          <w:vertAlign w:val="subscript"/>
          <w:lang w:eastAsia="en-US"/>
        </w:rPr>
        <w:t>кон.пер</w:t>
      </w:r>
      <w:proofErr w:type="spellEnd"/>
      <w:r w:rsidRPr="00620589">
        <w:rPr>
          <w:rFonts w:eastAsia="Calibri"/>
          <w:bCs/>
          <w:sz w:val="28"/>
          <w:szCs w:val="28"/>
          <w:vertAlign w:val="subscript"/>
          <w:lang w:eastAsia="en-US"/>
        </w:rPr>
        <w:t>.)</w:t>
      </w:r>
      <w:r w:rsidRPr="00520D86">
        <w:rPr>
          <w:rFonts w:eastAsia="Calibri"/>
          <w:bCs/>
          <w:sz w:val="28"/>
          <w:szCs w:val="28"/>
          <w:lang w:eastAsia="en-US"/>
        </w:rPr>
        <w:t>-Q</w:t>
      </w:r>
      <w:r w:rsidRPr="00620589">
        <w:rPr>
          <w:rFonts w:eastAsia="Calibri"/>
          <w:bCs/>
          <w:sz w:val="28"/>
          <w:szCs w:val="28"/>
          <w:vertAlign w:val="subscript"/>
          <w:lang w:eastAsia="en-US"/>
        </w:rPr>
        <w:t xml:space="preserve">_( </w:t>
      </w:r>
      <w:proofErr w:type="spellStart"/>
      <w:r w:rsidRPr="00620589">
        <w:rPr>
          <w:rFonts w:eastAsia="Calibri"/>
          <w:bCs/>
          <w:sz w:val="28"/>
          <w:szCs w:val="28"/>
          <w:vertAlign w:val="subscript"/>
          <w:lang w:eastAsia="en-US"/>
        </w:rPr>
        <w:t>нач.пер</w:t>
      </w:r>
      <w:proofErr w:type="spellEnd"/>
      <w:r w:rsidRPr="00620589">
        <w:rPr>
          <w:rFonts w:eastAsia="Calibri"/>
          <w:bCs/>
          <w:sz w:val="28"/>
          <w:szCs w:val="28"/>
          <w:vertAlign w:val="subscript"/>
          <w:lang w:eastAsia="en-US"/>
        </w:rPr>
        <w:t xml:space="preserve">.)  </w:t>
      </w:r>
      <w:r w:rsidRPr="00520D86">
        <w:rPr>
          <w:rFonts w:eastAsia="Calibri"/>
          <w:bCs/>
          <w:sz w:val="28"/>
          <w:szCs w:val="28"/>
          <w:lang w:eastAsia="en-US"/>
        </w:rPr>
        <w:t>(Гкал), где:</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proofErr w:type="gramStart"/>
      <w:r w:rsidRPr="00620589">
        <w:rPr>
          <w:rFonts w:eastAsia="Calibri"/>
          <w:bCs/>
          <w:sz w:val="28"/>
          <w:szCs w:val="28"/>
          <w:vertAlign w:val="subscript"/>
          <w:lang w:eastAsia="en-US"/>
        </w:rPr>
        <w:t xml:space="preserve">_( </w:t>
      </w:r>
      <w:proofErr w:type="spellStart"/>
      <w:r w:rsidRPr="00620589">
        <w:rPr>
          <w:rFonts w:eastAsia="Calibri"/>
          <w:bCs/>
          <w:sz w:val="28"/>
          <w:szCs w:val="28"/>
          <w:vertAlign w:val="subscript"/>
          <w:lang w:eastAsia="en-US"/>
        </w:rPr>
        <w:t>нач.пер</w:t>
      </w:r>
      <w:proofErr w:type="spellEnd"/>
      <w:r w:rsidRPr="00620589">
        <w:rPr>
          <w:rFonts w:eastAsia="Calibri"/>
          <w:bCs/>
          <w:sz w:val="28"/>
          <w:szCs w:val="28"/>
          <w:vertAlign w:val="subscript"/>
          <w:lang w:eastAsia="en-US"/>
        </w:rPr>
        <w:t>.</w:t>
      </w:r>
      <w:proofErr w:type="gramEnd"/>
      <w:r w:rsidRPr="00620589">
        <w:rPr>
          <w:rFonts w:eastAsia="Calibri"/>
          <w:bCs/>
          <w:sz w:val="28"/>
          <w:szCs w:val="28"/>
          <w:vertAlign w:val="subscript"/>
          <w:lang w:eastAsia="en-US"/>
        </w:rPr>
        <w:t>)</w:t>
      </w:r>
      <w:r w:rsidR="00620589">
        <w:rPr>
          <w:rFonts w:eastAsia="Calibri"/>
          <w:bCs/>
          <w:sz w:val="28"/>
          <w:szCs w:val="28"/>
          <w:vertAlign w:val="subscript"/>
          <w:lang w:eastAsia="en-US"/>
        </w:rPr>
        <w:t xml:space="preserve"> </w:t>
      </w:r>
      <w:r w:rsidRPr="00520D86">
        <w:rPr>
          <w:rFonts w:eastAsia="Calibri"/>
          <w:bCs/>
          <w:sz w:val="28"/>
          <w:szCs w:val="28"/>
          <w:lang w:eastAsia="en-US"/>
        </w:rPr>
        <w:t>- показания ИПУТЭ абонента на начало расчетного периода i–той квартиры:</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Pr="00620589">
        <w:rPr>
          <w:rFonts w:eastAsia="Calibri"/>
          <w:bCs/>
          <w:sz w:val="28"/>
          <w:szCs w:val="28"/>
          <w:vertAlign w:val="subscript"/>
          <w:lang w:eastAsia="en-US"/>
        </w:rPr>
        <w:t>_(</w:t>
      </w:r>
      <w:proofErr w:type="spellStart"/>
      <w:proofErr w:type="gramStart"/>
      <w:r w:rsidRPr="00620589">
        <w:rPr>
          <w:rFonts w:eastAsia="Calibri"/>
          <w:bCs/>
          <w:sz w:val="28"/>
          <w:szCs w:val="28"/>
          <w:vertAlign w:val="subscript"/>
          <w:lang w:eastAsia="en-US"/>
        </w:rPr>
        <w:t>кон.пер</w:t>
      </w:r>
      <w:proofErr w:type="spellEnd"/>
      <w:r w:rsidRPr="00620589">
        <w:rPr>
          <w:rFonts w:eastAsia="Calibri"/>
          <w:bCs/>
          <w:sz w:val="28"/>
          <w:szCs w:val="28"/>
          <w:vertAlign w:val="subscript"/>
          <w:lang w:eastAsia="en-US"/>
        </w:rPr>
        <w:t>.)</w:t>
      </w:r>
      <w:r w:rsidRPr="00520D86">
        <w:rPr>
          <w:rFonts w:eastAsia="Calibri"/>
          <w:bCs/>
          <w:sz w:val="28"/>
          <w:szCs w:val="28"/>
          <w:lang w:eastAsia="en-US"/>
        </w:rPr>
        <w:t>-</w:t>
      </w:r>
      <w:proofErr w:type="gramEnd"/>
      <w:r w:rsidRPr="00520D86">
        <w:rPr>
          <w:rFonts w:eastAsia="Calibri"/>
          <w:bCs/>
          <w:sz w:val="28"/>
          <w:szCs w:val="28"/>
          <w:lang w:eastAsia="en-US"/>
        </w:rPr>
        <w:t xml:space="preserve"> показания ИПУТЭ абонента на конец расчетного периода i–той квартиры.</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Объем потребления абонентов без </w:t>
      </w:r>
      <w:proofErr w:type="gramStart"/>
      <w:r w:rsidRPr="00520D86">
        <w:rPr>
          <w:rFonts w:eastAsia="Calibri"/>
          <w:bCs/>
          <w:sz w:val="28"/>
          <w:szCs w:val="28"/>
          <w:lang w:eastAsia="en-US"/>
        </w:rPr>
        <w:t>ИПУТЭ(</w:t>
      </w:r>
      <w:proofErr w:type="gramEnd"/>
      <w:r w:rsidRPr="00520D86">
        <w:rPr>
          <w:rFonts w:eastAsia="Calibri"/>
          <w:bCs/>
          <w:sz w:val="28"/>
          <w:szCs w:val="28"/>
          <w:lang w:eastAsia="en-US"/>
        </w:rPr>
        <w:t>Q</w:t>
      </w:r>
      <w:r w:rsidRPr="00620589">
        <w:rPr>
          <w:rFonts w:eastAsia="Calibri"/>
          <w:bCs/>
          <w:sz w:val="28"/>
          <w:szCs w:val="28"/>
          <w:vertAlign w:val="subscript"/>
          <w:lang w:eastAsia="en-US"/>
        </w:rPr>
        <w:t>_(от.  без ИПУТЭ)</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proofErr w:type="gramStart"/>
      <w:r w:rsidRPr="00620589">
        <w:rPr>
          <w:rFonts w:eastAsia="Calibri"/>
          <w:bCs/>
          <w:sz w:val="28"/>
          <w:szCs w:val="28"/>
          <w:vertAlign w:val="subscript"/>
          <w:lang w:eastAsia="en-US"/>
        </w:rPr>
        <w:t>_(</w:t>
      </w:r>
      <w:proofErr w:type="gramEnd"/>
      <w:r w:rsidRPr="00620589">
        <w:rPr>
          <w:rFonts w:eastAsia="Calibri"/>
          <w:bCs/>
          <w:sz w:val="28"/>
          <w:szCs w:val="28"/>
          <w:vertAlign w:val="subscript"/>
          <w:lang w:eastAsia="en-US"/>
        </w:rPr>
        <w:t xml:space="preserve">от.  без </w:t>
      </w:r>
      <w:proofErr w:type="gramStart"/>
      <w:r w:rsidRPr="00620589">
        <w:rPr>
          <w:rFonts w:eastAsia="Calibri"/>
          <w:bCs/>
          <w:sz w:val="28"/>
          <w:szCs w:val="28"/>
          <w:vertAlign w:val="subscript"/>
          <w:lang w:eastAsia="en-US"/>
        </w:rPr>
        <w:t>ИПУТЭ)</w:t>
      </w:r>
      <w:r w:rsidRPr="00520D86">
        <w:rPr>
          <w:rFonts w:eastAsia="Calibri"/>
          <w:bCs/>
          <w:sz w:val="28"/>
          <w:szCs w:val="28"/>
          <w:lang w:eastAsia="en-US"/>
        </w:rPr>
        <w:t>=</w:t>
      </w:r>
      <w:proofErr w:type="gramEnd"/>
      <w:r w:rsidRPr="00520D86">
        <w:rPr>
          <w:rFonts w:eastAsia="Calibri"/>
          <w:bCs/>
          <w:sz w:val="28"/>
          <w:szCs w:val="28"/>
          <w:lang w:eastAsia="en-US"/>
        </w:rPr>
        <w:t>Q</w:t>
      </w:r>
      <w:r w:rsidRPr="00620589">
        <w:rPr>
          <w:rFonts w:eastAsia="Calibri"/>
          <w:bCs/>
          <w:sz w:val="28"/>
          <w:szCs w:val="28"/>
          <w:vertAlign w:val="subscript"/>
          <w:lang w:eastAsia="en-US"/>
        </w:rPr>
        <w:t>_(</w:t>
      </w:r>
      <w:proofErr w:type="spellStart"/>
      <w:r w:rsidRPr="00620589">
        <w:rPr>
          <w:rFonts w:eastAsia="Calibri"/>
          <w:bCs/>
          <w:sz w:val="28"/>
          <w:szCs w:val="28"/>
          <w:vertAlign w:val="subscript"/>
          <w:lang w:eastAsia="en-US"/>
        </w:rPr>
        <w:t>от.ОПУТЭ</w:t>
      </w:r>
      <w:proofErr w:type="spellEnd"/>
      <w:r w:rsidRPr="00620589">
        <w:rPr>
          <w:rFonts w:eastAsia="Calibri"/>
          <w:bCs/>
          <w:sz w:val="28"/>
          <w:szCs w:val="28"/>
          <w:vertAlign w:val="subscript"/>
          <w:lang w:eastAsia="en-US"/>
        </w:rPr>
        <w:t>)</w:t>
      </w:r>
      <w:r w:rsidRPr="00520D86">
        <w:rPr>
          <w:rFonts w:eastAsia="Calibri"/>
          <w:bCs/>
          <w:sz w:val="28"/>
          <w:szCs w:val="28"/>
          <w:lang w:eastAsia="en-US"/>
        </w:rPr>
        <w:t>×S_(</w:t>
      </w:r>
      <w:proofErr w:type="spellStart"/>
      <w:r w:rsidRPr="00520D86">
        <w:rPr>
          <w:rFonts w:eastAsia="Calibri"/>
          <w:bCs/>
          <w:sz w:val="28"/>
          <w:szCs w:val="28"/>
          <w:lang w:eastAsia="en-US"/>
        </w:rPr>
        <w:t>кв.i</w:t>
      </w:r>
      <w:proofErr w:type="spellEnd"/>
      <w:r w:rsidRPr="00520D86">
        <w:rPr>
          <w:rFonts w:eastAsia="Calibri"/>
          <w:bCs/>
          <w:sz w:val="28"/>
          <w:szCs w:val="28"/>
          <w:lang w:eastAsia="en-US"/>
        </w:rPr>
        <w:t>)/S</w:t>
      </w:r>
      <w:r w:rsidRPr="00620589">
        <w:rPr>
          <w:rFonts w:eastAsia="Calibri"/>
          <w:bCs/>
          <w:sz w:val="28"/>
          <w:szCs w:val="28"/>
          <w:vertAlign w:val="subscript"/>
          <w:lang w:eastAsia="en-US"/>
        </w:rPr>
        <w:t>_(</w:t>
      </w:r>
      <w:proofErr w:type="spellStart"/>
      <w:r w:rsidRPr="00620589">
        <w:rPr>
          <w:rFonts w:eastAsia="Calibri"/>
          <w:bCs/>
          <w:sz w:val="28"/>
          <w:szCs w:val="28"/>
          <w:vertAlign w:val="subscript"/>
          <w:lang w:eastAsia="en-US"/>
        </w:rPr>
        <w:t>общ.кв</w:t>
      </w:r>
      <w:proofErr w:type="spellEnd"/>
      <w:r w:rsidRPr="00620589">
        <w:rPr>
          <w:rFonts w:eastAsia="Calibri"/>
          <w:bCs/>
          <w:sz w:val="28"/>
          <w:szCs w:val="28"/>
          <w:vertAlign w:val="subscript"/>
          <w:lang w:eastAsia="en-US"/>
        </w:rPr>
        <w:t>)</w:t>
      </w:r>
      <w:r w:rsidRPr="00520D86">
        <w:rPr>
          <w:rFonts w:eastAsia="Calibri"/>
          <w:bCs/>
          <w:sz w:val="28"/>
          <w:szCs w:val="28"/>
          <w:lang w:eastAsia="en-US"/>
        </w:rPr>
        <w:t xml:space="preserve"> (Гкал), где:</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proofErr w:type="gramStart"/>
      <w:r w:rsidRPr="00EA4EC6">
        <w:rPr>
          <w:rFonts w:eastAsia="Calibri"/>
          <w:bCs/>
          <w:sz w:val="28"/>
          <w:szCs w:val="28"/>
          <w:vertAlign w:val="subscript"/>
          <w:lang w:eastAsia="en-US"/>
        </w:rPr>
        <w:t>_(</w:t>
      </w:r>
      <w:proofErr w:type="gramEnd"/>
      <w:r w:rsidRPr="00EA4EC6">
        <w:rPr>
          <w:rFonts w:eastAsia="Calibri"/>
          <w:bCs/>
          <w:sz w:val="28"/>
          <w:szCs w:val="28"/>
          <w:vertAlign w:val="subscript"/>
          <w:lang w:eastAsia="en-US"/>
        </w:rPr>
        <w:t>от. без ИПУТЭ)</w:t>
      </w:r>
      <w:r w:rsidRPr="00520D86">
        <w:rPr>
          <w:rFonts w:eastAsia="Calibri"/>
          <w:bCs/>
          <w:sz w:val="28"/>
          <w:szCs w:val="28"/>
          <w:lang w:eastAsia="en-US"/>
        </w:rPr>
        <w:t xml:space="preserve"> – объем тепловой энергии на отопление квартиры (нежилого помещения), не оснащенного ИПУТЭ, либо у где ИПУТЭ вышел из строя (поломка, поверка), либо отсутствуют показания от ИПУТЭ.</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Pr="00EA4EC6">
        <w:rPr>
          <w:rFonts w:eastAsia="Calibri"/>
          <w:bCs/>
          <w:sz w:val="28"/>
          <w:szCs w:val="28"/>
          <w:vertAlign w:val="subscript"/>
          <w:lang w:eastAsia="en-US"/>
        </w:rPr>
        <w:t>_(</w:t>
      </w:r>
      <w:proofErr w:type="spellStart"/>
      <w:r w:rsidRPr="00EA4EC6">
        <w:rPr>
          <w:rFonts w:eastAsia="Calibri"/>
          <w:bCs/>
          <w:sz w:val="28"/>
          <w:szCs w:val="28"/>
          <w:vertAlign w:val="subscript"/>
          <w:lang w:eastAsia="en-US"/>
        </w:rPr>
        <w:t>от.ОПУТЭ</w:t>
      </w:r>
      <w:proofErr w:type="spellEnd"/>
      <w:r w:rsidRPr="00EA4EC6">
        <w:rPr>
          <w:rFonts w:eastAsia="Calibri"/>
          <w:bCs/>
          <w:sz w:val="28"/>
          <w:szCs w:val="28"/>
          <w:vertAlign w:val="subscript"/>
          <w:lang w:eastAsia="en-US"/>
        </w:rPr>
        <w:t>)</w:t>
      </w:r>
      <w:r w:rsidRPr="00520D86">
        <w:rPr>
          <w:rFonts w:eastAsia="Calibri"/>
          <w:bCs/>
          <w:sz w:val="28"/>
          <w:szCs w:val="28"/>
          <w:lang w:eastAsia="en-US"/>
        </w:rPr>
        <w:t xml:space="preserve"> – объем тепловой энергии, отпущенной потребителям, на отопление по показаниям ОПУТЭ за расчетный период,</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S</w:t>
      </w:r>
      <w:r w:rsidRPr="00EA4EC6">
        <w:rPr>
          <w:rFonts w:eastAsia="Calibri"/>
          <w:bCs/>
          <w:sz w:val="28"/>
          <w:szCs w:val="28"/>
          <w:vertAlign w:val="subscript"/>
          <w:lang w:eastAsia="en-US"/>
        </w:rPr>
        <w:t>_(</w:t>
      </w:r>
      <w:proofErr w:type="spellStart"/>
      <w:r w:rsidRPr="00EA4EC6">
        <w:rPr>
          <w:rFonts w:eastAsia="Calibri"/>
          <w:bCs/>
          <w:sz w:val="28"/>
          <w:szCs w:val="28"/>
          <w:vertAlign w:val="subscript"/>
          <w:lang w:eastAsia="en-US"/>
        </w:rPr>
        <w:t>кв.i</w:t>
      </w:r>
      <w:proofErr w:type="spellEnd"/>
      <w:r w:rsidRPr="00EA4EC6">
        <w:rPr>
          <w:rFonts w:eastAsia="Calibri"/>
          <w:bCs/>
          <w:sz w:val="28"/>
          <w:szCs w:val="28"/>
          <w:vertAlign w:val="subscript"/>
          <w:lang w:eastAsia="en-US"/>
        </w:rPr>
        <w:t>)</w:t>
      </w:r>
      <w:r w:rsidRPr="00520D86">
        <w:rPr>
          <w:rFonts w:eastAsia="Calibri"/>
          <w:bCs/>
          <w:sz w:val="28"/>
          <w:szCs w:val="28"/>
          <w:lang w:eastAsia="en-US"/>
        </w:rPr>
        <w:t xml:space="preserve"> – отапливаемая площадь i–той квартиры (нежилого помещения),</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S</w:t>
      </w:r>
      <w:r w:rsidRPr="00EA4EC6">
        <w:rPr>
          <w:rFonts w:eastAsia="Calibri"/>
          <w:bCs/>
          <w:sz w:val="28"/>
          <w:szCs w:val="28"/>
          <w:vertAlign w:val="subscript"/>
          <w:lang w:eastAsia="en-US"/>
        </w:rPr>
        <w:t>_(</w:t>
      </w:r>
      <w:proofErr w:type="spellStart"/>
      <w:r w:rsidRPr="00EA4EC6">
        <w:rPr>
          <w:rFonts w:eastAsia="Calibri"/>
          <w:bCs/>
          <w:sz w:val="28"/>
          <w:szCs w:val="28"/>
          <w:vertAlign w:val="subscript"/>
          <w:lang w:eastAsia="en-US"/>
        </w:rPr>
        <w:t>общ.кв</w:t>
      </w:r>
      <w:proofErr w:type="spellEnd"/>
      <w:r w:rsidRPr="00EA4EC6">
        <w:rPr>
          <w:rFonts w:eastAsia="Calibri"/>
          <w:bCs/>
          <w:sz w:val="28"/>
          <w:szCs w:val="28"/>
          <w:vertAlign w:val="subscript"/>
          <w:lang w:eastAsia="en-US"/>
        </w:rPr>
        <w:t>)</w:t>
      </w:r>
      <w:r w:rsidRPr="00520D86">
        <w:rPr>
          <w:rFonts w:eastAsia="Calibri"/>
          <w:bCs/>
          <w:sz w:val="28"/>
          <w:szCs w:val="28"/>
          <w:lang w:eastAsia="en-US"/>
        </w:rPr>
        <w:t xml:space="preserve"> – общая площадь отапливаемых квартир (нежилых помещений).</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Объем потребления тепловой энергии в местах общего пользования (МОП)</w:t>
      </w:r>
      <w:r w:rsidR="00843A37">
        <w:rPr>
          <w:rFonts w:eastAsia="Calibri"/>
          <w:bCs/>
          <w:sz w:val="28"/>
          <w:szCs w:val="28"/>
          <w:lang w:eastAsia="en-US"/>
        </w:rPr>
        <w:t>:</w:t>
      </w:r>
    </w:p>
    <w:p w:rsidR="00843A37" w:rsidRPr="00520D86" w:rsidRDefault="00843A37"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Pr="00843A37">
        <w:rPr>
          <w:rFonts w:eastAsia="Calibri"/>
          <w:bCs/>
          <w:sz w:val="28"/>
          <w:szCs w:val="28"/>
          <w:vertAlign w:val="subscript"/>
          <w:lang w:eastAsia="en-US"/>
        </w:rPr>
        <w:t>_(</w:t>
      </w:r>
      <w:proofErr w:type="spellStart"/>
      <w:proofErr w:type="gramStart"/>
      <w:r w:rsidRPr="00843A37">
        <w:rPr>
          <w:rFonts w:eastAsia="Calibri"/>
          <w:bCs/>
          <w:sz w:val="28"/>
          <w:szCs w:val="28"/>
          <w:vertAlign w:val="subscript"/>
          <w:lang w:eastAsia="en-US"/>
        </w:rPr>
        <w:t>от.МОП</w:t>
      </w:r>
      <w:proofErr w:type="spellEnd"/>
      <w:r w:rsidRPr="00843A37">
        <w:rPr>
          <w:rFonts w:eastAsia="Calibri"/>
          <w:bCs/>
          <w:sz w:val="28"/>
          <w:szCs w:val="28"/>
          <w:vertAlign w:val="subscript"/>
          <w:lang w:eastAsia="en-US"/>
        </w:rPr>
        <w:t>)</w:t>
      </w:r>
      <w:r w:rsidRPr="00520D86">
        <w:rPr>
          <w:rFonts w:eastAsia="Calibri"/>
          <w:bCs/>
          <w:sz w:val="28"/>
          <w:szCs w:val="28"/>
          <w:lang w:eastAsia="en-US"/>
        </w:rPr>
        <w:t>=</w:t>
      </w:r>
      <w:proofErr w:type="gramEnd"/>
      <w:r w:rsidRPr="00520D86">
        <w:rPr>
          <w:rFonts w:eastAsia="Calibri"/>
          <w:bCs/>
          <w:sz w:val="28"/>
          <w:szCs w:val="28"/>
          <w:lang w:eastAsia="en-US"/>
        </w:rPr>
        <w:t>Q</w:t>
      </w:r>
      <w:r w:rsidRPr="00843A37">
        <w:rPr>
          <w:rFonts w:eastAsia="Calibri"/>
          <w:bCs/>
          <w:sz w:val="28"/>
          <w:szCs w:val="28"/>
          <w:vertAlign w:val="subscript"/>
          <w:lang w:eastAsia="en-US"/>
        </w:rPr>
        <w:t>_(</w:t>
      </w:r>
      <w:proofErr w:type="spellStart"/>
      <w:r w:rsidRPr="00843A37">
        <w:rPr>
          <w:rFonts w:eastAsia="Calibri"/>
          <w:bCs/>
          <w:sz w:val="28"/>
          <w:szCs w:val="28"/>
          <w:vertAlign w:val="subscript"/>
          <w:lang w:eastAsia="en-US"/>
        </w:rPr>
        <w:t>от.ОПУТЭ</w:t>
      </w:r>
      <w:proofErr w:type="spellEnd"/>
      <w:r w:rsidRPr="00843A37">
        <w:rPr>
          <w:rFonts w:eastAsia="Calibri"/>
          <w:bCs/>
          <w:sz w:val="28"/>
          <w:szCs w:val="28"/>
          <w:vertAlign w:val="subscript"/>
          <w:lang w:eastAsia="en-US"/>
        </w:rPr>
        <w:t>)</w:t>
      </w:r>
      <w:r w:rsidRPr="00520D86">
        <w:rPr>
          <w:rFonts w:eastAsia="Calibri"/>
          <w:bCs/>
          <w:sz w:val="28"/>
          <w:szCs w:val="28"/>
          <w:lang w:eastAsia="en-US"/>
        </w:rPr>
        <w:t>-∑▒Q</w:t>
      </w:r>
      <w:r w:rsidRPr="00843A37">
        <w:rPr>
          <w:rFonts w:eastAsia="Calibri"/>
          <w:bCs/>
          <w:sz w:val="28"/>
          <w:szCs w:val="28"/>
          <w:vertAlign w:val="subscript"/>
          <w:lang w:eastAsia="en-US"/>
        </w:rPr>
        <w:t>_(от.  c ИПУТЭ)</w:t>
      </w:r>
      <w:r w:rsidRPr="00520D86">
        <w:rPr>
          <w:rFonts w:eastAsia="Calibri"/>
          <w:bCs/>
          <w:sz w:val="28"/>
          <w:szCs w:val="28"/>
          <w:lang w:eastAsia="en-US"/>
        </w:rPr>
        <w:t xml:space="preserve"> _ -∑▒Q</w:t>
      </w:r>
      <w:proofErr w:type="gramStart"/>
      <w:r w:rsidRPr="00843A37">
        <w:rPr>
          <w:rFonts w:eastAsia="Calibri"/>
          <w:bCs/>
          <w:sz w:val="28"/>
          <w:szCs w:val="28"/>
          <w:vertAlign w:val="subscript"/>
          <w:lang w:eastAsia="en-US"/>
        </w:rPr>
        <w:t>_(</w:t>
      </w:r>
      <w:proofErr w:type="gramEnd"/>
      <w:r w:rsidRPr="00843A37">
        <w:rPr>
          <w:rFonts w:eastAsia="Calibri"/>
          <w:bCs/>
          <w:sz w:val="28"/>
          <w:szCs w:val="28"/>
          <w:vertAlign w:val="subscript"/>
          <w:lang w:eastAsia="en-US"/>
        </w:rPr>
        <w:t>от. без ИПУТЭ)</w:t>
      </w:r>
      <w:r w:rsidRPr="00520D86">
        <w:rPr>
          <w:rFonts w:eastAsia="Calibri"/>
          <w:bCs/>
          <w:sz w:val="28"/>
          <w:szCs w:val="28"/>
          <w:lang w:eastAsia="en-US"/>
        </w:rPr>
        <w:t xml:space="preserve"> (Гкал), где:</w:t>
      </w:r>
    </w:p>
    <w:p w:rsidR="00843A37" w:rsidRPr="00520D86" w:rsidRDefault="00843A37"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Pr="00843A37">
        <w:rPr>
          <w:rFonts w:eastAsia="Calibri"/>
          <w:bCs/>
          <w:sz w:val="28"/>
          <w:szCs w:val="28"/>
          <w:vertAlign w:val="subscript"/>
          <w:lang w:eastAsia="en-US"/>
        </w:rPr>
        <w:t>_(</w:t>
      </w:r>
      <w:proofErr w:type="spellStart"/>
      <w:r w:rsidRPr="00843A37">
        <w:rPr>
          <w:rFonts w:eastAsia="Calibri"/>
          <w:bCs/>
          <w:sz w:val="28"/>
          <w:szCs w:val="28"/>
          <w:vertAlign w:val="subscript"/>
          <w:lang w:eastAsia="en-US"/>
        </w:rPr>
        <w:t>от.МОП</w:t>
      </w:r>
      <w:proofErr w:type="spellEnd"/>
      <w:r w:rsidRPr="00843A37">
        <w:rPr>
          <w:rFonts w:eastAsia="Calibri"/>
          <w:bCs/>
          <w:sz w:val="28"/>
          <w:szCs w:val="28"/>
          <w:vertAlign w:val="subscript"/>
          <w:lang w:eastAsia="en-US"/>
        </w:rPr>
        <w:t>)</w:t>
      </w:r>
      <w:r w:rsidRPr="00520D86">
        <w:rPr>
          <w:rFonts w:eastAsia="Calibri"/>
          <w:bCs/>
          <w:sz w:val="28"/>
          <w:szCs w:val="28"/>
          <w:lang w:eastAsia="en-US"/>
        </w:rPr>
        <w:t xml:space="preserve"> – объем тепловой энергии на отопление мест общего пользования;</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Pr="00843A37">
        <w:rPr>
          <w:rFonts w:eastAsia="Calibri"/>
          <w:bCs/>
          <w:sz w:val="28"/>
          <w:szCs w:val="28"/>
          <w:vertAlign w:val="subscript"/>
          <w:lang w:eastAsia="en-US"/>
        </w:rPr>
        <w:t>_(</w:t>
      </w:r>
      <w:proofErr w:type="spellStart"/>
      <w:r w:rsidRPr="00843A37">
        <w:rPr>
          <w:rFonts w:eastAsia="Calibri"/>
          <w:bCs/>
          <w:sz w:val="28"/>
          <w:szCs w:val="28"/>
          <w:vertAlign w:val="subscript"/>
          <w:lang w:eastAsia="en-US"/>
        </w:rPr>
        <w:t>от.ОПУТЭ</w:t>
      </w:r>
      <w:proofErr w:type="spellEnd"/>
      <w:r w:rsidRPr="00843A37">
        <w:rPr>
          <w:rFonts w:eastAsia="Calibri"/>
          <w:bCs/>
          <w:sz w:val="28"/>
          <w:szCs w:val="28"/>
          <w:vertAlign w:val="subscript"/>
          <w:lang w:eastAsia="en-US"/>
        </w:rPr>
        <w:t>)</w:t>
      </w:r>
      <w:r w:rsidRPr="00520D86">
        <w:rPr>
          <w:rFonts w:eastAsia="Calibri"/>
          <w:bCs/>
          <w:sz w:val="28"/>
          <w:szCs w:val="28"/>
          <w:lang w:eastAsia="en-US"/>
        </w:rPr>
        <w:t xml:space="preserve"> – объем тепловой энергии, отпущенной потребителям, на отопление по показаниям ОПУТЭ за расчетный период;</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proofErr w:type="gramStart"/>
      <w:r w:rsidRPr="00843A37">
        <w:rPr>
          <w:rFonts w:eastAsia="Calibri"/>
          <w:bCs/>
          <w:sz w:val="28"/>
          <w:szCs w:val="28"/>
          <w:vertAlign w:val="subscript"/>
          <w:lang w:eastAsia="en-US"/>
        </w:rPr>
        <w:t>_(</w:t>
      </w:r>
      <w:proofErr w:type="gramEnd"/>
      <w:r w:rsidRPr="00843A37">
        <w:rPr>
          <w:rFonts w:eastAsia="Calibri"/>
          <w:bCs/>
          <w:sz w:val="28"/>
          <w:szCs w:val="28"/>
          <w:vertAlign w:val="subscript"/>
          <w:lang w:eastAsia="en-US"/>
        </w:rPr>
        <w:t>от. c ИПУТЭ)</w:t>
      </w:r>
      <w:r w:rsidRPr="00520D86">
        <w:rPr>
          <w:rFonts w:eastAsia="Calibri"/>
          <w:bCs/>
          <w:sz w:val="28"/>
          <w:szCs w:val="28"/>
          <w:lang w:eastAsia="en-US"/>
        </w:rPr>
        <w:t xml:space="preserve"> – суммарный объем потребления тепловой энергии абонентов квартир (нежилых помещений), имеющих ИПУТЭ;</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proofErr w:type="gramStart"/>
      <w:r w:rsidRPr="00843A37">
        <w:rPr>
          <w:rFonts w:eastAsia="Calibri"/>
          <w:bCs/>
          <w:sz w:val="28"/>
          <w:szCs w:val="28"/>
          <w:vertAlign w:val="subscript"/>
          <w:lang w:eastAsia="en-US"/>
        </w:rPr>
        <w:t>_(</w:t>
      </w:r>
      <w:proofErr w:type="gramEnd"/>
      <w:r w:rsidRPr="00843A37">
        <w:rPr>
          <w:rFonts w:eastAsia="Calibri"/>
          <w:bCs/>
          <w:sz w:val="28"/>
          <w:szCs w:val="28"/>
          <w:vertAlign w:val="subscript"/>
          <w:lang w:eastAsia="en-US"/>
        </w:rPr>
        <w:t>от. без ИПУТЭ )</w:t>
      </w:r>
      <w:r w:rsidRPr="00520D86">
        <w:rPr>
          <w:rFonts w:eastAsia="Calibri"/>
          <w:bCs/>
          <w:sz w:val="28"/>
          <w:szCs w:val="28"/>
          <w:lang w:eastAsia="en-US"/>
        </w:rPr>
        <w:t xml:space="preserve"> – суммарный объем тепловой энергии на отопление абонентов квартир (нежилых помещений), не оснащенных ИПУТЭ, либо у которых ИПУТЭ вышел из строя (поломка, поверка), либо отсутствуют показания ИПУТЭ.</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Расчет доли доначисления за отопление МОП для каждой квартиры (нежилого помещения):</w:t>
      </w:r>
    </w:p>
    <w:p w:rsidR="00843A37" w:rsidRPr="00520D86" w:rsidRDefault="00843A37" w:rsidP="00520D86">
      <w:pPr>
        <w:overflowPunct/>
        <w:autoSpaceDE/>
        <w:autoSpaceDN/>
        <w:adjustRightInd/>
        <w:ind w:firstLine="709"/>
        <w:jc w:val="both"/>
        <w:rPr>
          <w:rFonts w:eastAsia="Calibri"/>
          <w:bCs/>
          <w:sz w:val="28"/>
          <w:szCs w:val="28"/>
          <w:lang w:eastAsia="en-US"/>
        </w:rPr>
      </w:pPr>
    </w:p>
    <w:p w:rsidR="00520D86" w:rsidRDefault="00520D86" w:rsidP="00843A37">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ДМОП=Q</w:t>
      </w:r>
      <w:r w:rsidRPr="00843A37">
        <w:rPr>
          <w:rFonts w:eastAsia="Calibri"/>
          <w:bCs/>
          <w:sz w:val="28"/>
          <w:szCs w:val="28"/>
          <w:vertAlign w:val="subscript"/>
          <w:lang w:eastAsia="en-US"/>
        </w:rPr>
        <w:t>_(</w:t>
      </w:r>
      <w:proofErr w:type="spellStart"/>
      <w:r w:rsidRPr="00843A37">
        <w:rPr>
          <w:rFonts w:eastAsia="Calibri"/>
          <w:bCs/>
          <w:sz w:val="28"/>
          <w:szCs w:val="28"/>
          <w:vertAlign w:val="subscript"/>
          <w:lang w:eastAsia="en-US"/>
        </w:rPr>
        <w:t>от.МОП</w:t>
      </w:r>
      <w:proofErr w:type="spellEnd"/>
      <w:proofErr w:type="gramStart"/>
      <w:r w:rsidRPr="00843A37">
        <w:rPr>
          <w:rFonts w:eastAsia="Calibri"/>
          <w:bCs/>
          <w:sz w:val="28"/>
          <w:szCs w:val="28"/>
          <w:vertAlign w:val="subscript"/>
          <w:lang w:eastAsia="en-US"/>
        </w:rPr>
        <w:t>)</w:t>
      </w:r>
      <w:r w:rsidRPr="00520D86">
        <w:rPr>
          <w:rFonts w:eastAsia="Calibri"/>
          <w:bCs/>
          <w:sz w:val="28"/>
          <w:szCs w:val="28"/>
          <w:lang w:eastAsia="en-US"/>
        </w:rPr>
        <w:t xml:space="preserve">  ×</w:t>
      </w:r>
      <w:proofErr w:type="gramEnd"/>
      <w:r w:rsidRPr="00520D86">
        <w:rPr>
          <w:rFonts w:eastAsia="Calibri"/>
          <w:bCs/>
          <w:sz w:val="28"/>
          <w:szCs w:val="28"/>
          <w:lang w:eastAsia="en-US"/>
        </w:rPr>
        <w:t>S_(</w:t>
      </w:r>
      <w:proofErr w:type="spellStart"/>
      <w:r w:rsidRPr="00520D86">
        <w:rPr>
          <w:rFonts w:eastAsia="Calibri"/>
          <w:bCs/>
          <w:sz w:val="28"/>
          <w:szCs w:val="28"/>
          <w:lang w:eastAsia="en-US"/>
        </w:rPr>
        <w:t>кв.i</w:t>
      </w:r>
      <w:proofErr w:type="spellEnd"/>
      <w:r w:rsidRPr="00520D86">
        <w:rPr>
          <w:rFonts w:eastAsia="Calibri"/>
          <w:bCs/>
          <w:sz w:val="28"/>
          <w:szCs w:val="28"/>
          <w:lang w:eastAsia="en-US"/>
        </w:rPr>
        <w:t>)/S</w:t>
      </w:r>
      <w:r w:rsidRPr="00843A37">
        <w:rPr>
          <w:rFonts w:eastAsia="Calibri"/>
          <w:bCs/>
          <w:sz w:val="28"/>
          <w:szCs w:val="28"/>
          <w:vertAlign w:val="subscript"/>
          <w:lang w:eastAsia="en-US"/>
        </w:rPr>
        <w:t>_(</w:t>
      </w:r>
      <w:proofErr w:type="spellStart"/>
      <w:r w:rsidRPr="00843A37">
        <w:rPr>
          <w:rFonts w:eastAsia="Calibri"/>
          <w:bCs/>
          <w:sz w:val="28"/>
          <w:szCs w:val="28"/>
          <w:vertAlign w:val="subscript"/>
          <w:lang w:eastAsia="en-US"/>
        </w:rPr>
        <w:t>общ.кв</w:t>
      </w:r>
      <w:proofErr w:type="spellEnd"/>
      <w:r w:rsidRPr="00843A37">
        <w:rPr>
          <w:rFonts w:eastAsia="Calibri"/>
          <w:bCs/>
          <w:sz w:val="28"/>
          <w:szCs w:val="28"/>
          <w:vertAlign w:val="subscript"/>
          <w:lang w:eastAsia="en-US"/>
        </w:rPr>
        <w:t>.)</w:t>
      </w:r>
      <w:r w:rsidRPr="00520D86">
        <w:rPr>
          <w:rFonts w:eastAsia="Calibri"/>
          <w:bCs/>
          <w:sz w:val="28"/>
          <w:szCs w:val="28"/>
          <w:lang w:eastAsia="en-US"/>
        </w:rPr>
        <w:t xml:space="preserve"> (Гкал), где:</w:t>
      </w:r>
    </w:p>
    <w:p w:rsidR="00843A37" w:rsidRPr="00520D86" w:rsidRDefault="00843A37"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ДМОП </w:t>
      </w:r>
      <w:r w:rsidR="00843A37">
        <w:rPr>
          <w:rFonts w:eastAsia="Calibri"/>
          <w:bCs/>
          <w:sz w:val="28"/>
          <w:szCs w:val="28"/>
          <w:lang w:eastAsia="en-US"/>
        </w:rPr>
        <w:t>–</w:t>
      </w:r>
      <w:r w:rsidRPr="00520D86">
        <w:rPr>
          <w:rFonts w:eastAsia="Calibri"/>
          <w:bCs/>
          <w:sz w:val="28"/>
          <w:szCs w:val="28"/>
          <w:lang w:eastAsia="en-US"/>
        </w:rPr>
        <w:t xml:space="preserve"> доля</w:t>
      </w:r>
      <w:r w:rsidR="00843A37">
        <w:rPr>
          <w:rFonts w:eastAsia="Calibri"/>
          <w:bCs/>
          <w:sz w:val="28"/>
          <w:szCs w:val="28"/>
          <w:lang w:eastAsia="en-US"/>
        </w:rPr>
        <w:t xml:space="preserve"> </w:t>
      </w:r>
      <w:r w:rsidRPr="00520D86">
        <w:rPr>
          <w:rFonts w:eastAsia="Calibri"/>
          <w:bCs/>
          <w:sz w:val="28"/>
          <w:szCs w:val="28"/>
          <w:lang w:eastAsia="en-US"/>
        </w:rPr>
        <w:t>доначисления за отопление МОП;</w:t>
      </w:r>
    </w:p>
    <w:p w:rsidR="00843A37" w:rsidRPr="00520D86" w:rsidRDefault="00843A37"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Расчет начислений потребителям с / без ИПУТЭ:</w:t>
      </w:r>
    </w:p>
    <w:p w:rsidR="00843A37" w:rsidRPr="00520D86" w:rsidRDefault="00843A37" w:rsidP="00520D86">
      <w:pPr>
        <w:overflowPunct/>
        <w:autoSpaceDE/>
        <w:autoSpaceDN/>
        <w:adjustRightInd/>
        <w:ind w:firstLine="709"/>
        <w:jc w:val="both"/>
        <w:rPr>
          <w:rFonts w:eastAsia="Calibri"/>
          <w:bCs/>
          <w:sz w:val="28"/>
          <w:szCs w:val="28"/>
          <w:lang w:eastAsia="en-US"/>
        </w:rPr>
      </w:pPr>
    </w:p>
    <w:p w:rsidR="00520D86" w:rsidRPr="00520D86" w:rsidRDefault="00520D86" w:rsidP="00843A37">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С</w:t>
      </w:r>
      <w:proofErr w:type="gramStart"/>
      <w:r w:rsidRPr="00843A37">
        <w:rPr>
          <w:rFonts w:eastAsia="Calibri"/>
          <w:bCs/>
          <w:sz w:val="28"/>
          <w:szCs w:val="28"/>
          <w:vertAlign w:val="subscript"/>
          <w:lang w:eastAsia="en-US"/>
        </w:rPr>
        <w:t>_(</w:t>
      </w:r>
      <w:proofErr w:type="gramEnd"/>
      <w:r w:rsidRPr="00843A37">
        <w:rPr>
          <w:rFonts w:eastAsia="Calibri"/>
          <w:bCs/>
          <w:sz w:val="28"/>
          <w:szCs w:val="28"/>
          <w:vertAlign w:val="subscript"/>
          <w:lang w:eastAsia="en-US"/>
        </w:rPr>
        <w:t xml:space="preserve">от.  c </w:t>
      </w:r>
      <w:proofErr w:type="gramStart"/>
      <w:r w:rsidRPr="00843A37">
        <w:rPr>
          <w:rFonts w:eastAsia="Calibri"/>
          <w:bCs/>
          <w:sz w:val="28"/>
          <w:szCs w:val="28"/>
          <w:vertAlign w:val="subscript"/>
          <w:lang w:eastAsia="en-US"/>
        </w:rPr>
        <w:t>ИПУТЭ)</w:t>
      </w:r>
      <w:r w:rsidRPr="00520D86">
        <w:rPr>
          <w:rFonts w:eastAsia="Calibri"/>
          <w:bCs/>
          <w:sz w:val="28"/>
          <w:szCs w:val="28"/>
          <w:lang w:eastAsia="en-US"/>
        </w:rPr>
        <w:t>=</w:t>
      </w:r>
      <w:proofErr w:type="gramEnd"/>
      <w:r w:rsidRPr="00520D86">
        <w:rPr>
          <w:rFonts w:eastAsia="Calibri"/>
          <w:bCs/>
          <w:sz w:val="28"/>
          <w:szCs w:val="28"/>
          <w:lang w:eastAsia="en-US"/>
        </w:rPr>
        <w:t>(Q</w:t>
      </w:r>
      <w:r w:rsidRPr="00843A37">
        <w:rPr>
          <w:rFonts w:eastAsia="Calibri"/>
          <w:bCs/>
          <w:sz w:val="28"/>
          <w:szCs w:val="28"/>
          <w:vertAlign w:val="subscript"/>
          <w:lang w:eastAsia="en-US"/>
        </w:rPr>
        <w:t xml:space="preserve">_(от.  c </w:t>
      </w:r>
      <w:proofErr w:type="gramStart"/>
      <w:r w:rsidRPr="00843A37">
        <w:rPr>
          <w:rFonts w:eastAsia="Calibri"/>
          <w:bCs/>
          <w:sz w:val="28"/>
          <w:szCs w:val="28"/>
          <w:vertAlign w:val="subscript"/>
          <w:lang w:eastAsia="en-US"/>
        </w:rPr>
        <w:t>ИПУТЭ)</w:t>
      </w:r>
      <w:r w:rsidRPr="00520D86">
        <w:rPr>
          <w:rFonts w:eastAsia="Calibri"/>
          <w:bCs/>
          <w:sz w:val="28"/>
          <w:szCs w:val="28"/>
          <w:lang w:eastAsia="en-US"/>
        </w:rPr>
        <w:t>+</w:t>
      </w:r>
      <w:proofErr w:type="gramEnd"/>
      <w:r w:rsidRPr="00520D86">
        <w:rPr>
          <w:rFonts w:eastAsia="Calibri"/>
          <w:bCs/>
          <w:sz w:val="28"/>
          <w:szCs w:val="28"/>
          <w:lang w:eastAsia="en-US"/>
        </w:rPr>
        <w:t>ДМОП)×Т (тенге),</w:t>
      </w:r>
    </w:p>
    <w:p w:rsidR="00520D86" w:rsidRPr="00520D86" w:rsidRDefault="00520D86" w:rsidP="00520D86">
      <w:pPr>
        <w:overflowPunct/>
        <w:autoSpaceDE/>
        <w:autoSpaceDN/>
        <w:adjustRightInd/>
        <w:ind w:firstLine="709"/>
        <w:jc w:val="both"/>
        <w:rPr>
          <w:rFonts w:eastAsia="Calibri"/>
          <w:bCs/>
          <w:sz w:val="28"/>
          <w:szCs w:val="28"/>
          <w:lang w:eastAsia="en-US"/>
        </w:rPr>
      </w:pPr>
    </w:p>
    <w:p w:rsidR="00520D86" w:rsidRDefault="00520D86" w:rsidP="00843A37">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С</w:t>
      </w:r>
      <w:proofErr w:type="gramStart"/>
      <w:r w:rsidRPr="00843A37">
        <w:rPr>
          <w:rFonts w:eastAsia="Calibri"/>
          <w:bCs/>
          <w:sz w:val="28"/>
          <w:szCs w:val="28"/>
          <w:vertAlign w:val="subscript"/>
          <w:lang w:eastAsia="en-US"/>
        </w:rPr>
        <w:t>_(</w:t>
      </w:r>
      <w:proofErr w:type="gramEnd"/>
      <w:r w:rsidRPr="00843A37">
        <w:rPr>
          <w:rFonts w:eastAsia="Calibri"/>
          <w:bCs/>
          <w:sz w:val="28"/>
          <w:szCs w:val="28"/>
          <w:vertAlign w:val="subscript"/>
          <w:lang w:eastAsia="en-US"/>
        </w:rPr>
        <w:t>от. без ИПУТЭ)</w:t>
      </w:r>
      <w:r w:rsidRPr="00520D86">
        <w:rPr>
          <w:rFonts w:eastAsia="Calibri"/>
          <w:bCs/>
          <w:sz w:val="28"/>
          <w:szCs w:val="28"/>
          <w:lang w:eastAsia="en-US"/>
        </w:rPr>
        <w:t>=(Q</w:t>
      </w:r>
      <w:r w:rsidRPr="00843A37">
        <w:rPr>
          <w:rFonts w:eastAsia="Calibri"/>
          <w:bCs/>
          <w:sz w:val="28"/>
          <w:szCs w:val="28"/>
          <w:vertAlign w:val="subscript"/>
          <w:lang w:eastAsia="en-US"/>
        </w:rPr>
        <w:t xml:space="preserve">_(от.  без </w:t>
      </w:r>
      <w:proofErr w:type="gramStart"/>
      <w:r w:rsidRPr="00843A37">
        <w:rPr>
          <w:rFonts w:eastAsia="Calibri"/>
          <w:bCs/>
          <w:sz w:val="28"/>
          <w:szCs w:val="28"/>
          <w:vertAlign w:val="subscript"/>
          <w:lang w:eastAsia="en-US"/>
        </w:rPr>
        <w:t>ИПУТЭ</w:t>
      </w:r>
      <w:r w:rsidRPr="00520D86">
        <w:rPr>
          <w:rFonts w:eastAsia="Calibri"/>
          <w:bCs/>
          <w:sz w:val="28"/>
          <w:szCs w:val="28"/>
          <w:lang w:eastAsia="en-US"/>
        </w:rPr>
        <w:t>)+</w:t>
      </w:r>
      <w:proofErr w:type="gramEnd"/>
      <w:r w:rsidRPr="00520D86">
        <w:rPr>
          <w:rFonts w:eastAsia="Calibri"/>
          <w:bCs/>
          <w:sz w:val="28"/>
          <w:szCs w:val="28"/>
          <w:lang w:eastAsia="en-US"/>
        </w:rPr>
        <w:t>ДМОП)×Т (тенге)</w:t>
      </w:r>
      <w:r w:rsidR="00843A37">
        <w:rPr>
          <w:rFonts w:eastAsia="Calibri"/>
          <w:bCs/>
          <w:sz w:val="28"/>
          <w:szCs w:val="28"/>
          <w:lang w:eastAsia="en-US"/>
        </w:rPr>
        <w:t>,</w:t>
      </w:r>
      <w:r w:rsidRPr="00520D86">
        <w:rPr>
          <w:rFonts w:eastAsia="Calibri"/>
          <w:bCs/>
          <w:sz w:val="28"/>
          <w:szCs w:val="28"/>
          <w:lang w:eastAsia="en-US"/>
        </w:rPr>
        <w:t xml:space="preserve"> где:</w:t>
      </w:r>
    </w:p>
    <w:p w:rsidR="00843A37" w:rsidRPr="00520D86" w:rsidRDefault="00843A37"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843A37">
        <w:rPr>
          <w:rFonts w:eastAsia="Calibri"/>
          <w:bCs/>
          <w:sz w:val="28"/>
          <w:szCs w:val="28"/>
          <w:lang w:eastAsia="en-US"/>
        </w:rPr>
        <w:t xml:space="preserve"> –</w:t>
      </w:r>
      <w:r w:rsidRPr="00520D86">
        <w:rPr>
          <w:rFonts w:eastAsia="Calibri"/>
          <w:bCs/>
          <w:sz w:val="28"/>
          <w:szCs w:val="28"/>
          <w:lang w:eastAsia="en-US"/>
        </w:rPr>
        <w:t xml:space="preserve"> тариф</w:t>
      </w:r>
      <w:r w:rsidR="00843A37">
        <w:rPr>
          <w:rFonts w:eastAsia="Calibri"/>
          <w:bCs/>
          <w:sz w:val="28"/>
          <w:szCs w:val="28"/>
          <w:lang w:eastAsia="en-US"/>
        </w:rPr>
        <w:t xml:space="preserve"> </w:t>
      </w:r>
      <w:r w:rsidRPr="00520D86">
        <w:rPr>
          <w:rFonts w:eastAsia="Calibri"/>
          <w:bCs/>
          <w:sz w:val="28"/>
          <w:szCs w:val="28"/>
          <w:lang w:eastAsia="en-US"/>
        </w:rPr>
        <w:t>за 1 Гкал тепловой энергии для группы потребителей с ОПУТЭ, тенге;</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proofErr w:type="gramStart"/>
      <w:r w:rsidRPr="00843A37">
        <w:rPr>
          <w:rFonts w:eastAsia="Calibri"/>
          <w:bCs/>
          <w:sz w:val="28"/>
          <w:szCs w:val="28"/>
          <w:vertAlign w:val="subscript"/>
          <w:lang w:eastAsia="en-US"/>
        </w:rPr>
        <w:t>_(</w:t>
      </w:r>
      <w:proofErr w:type="gramEnd"/>
      <w:r w:rsidRPr="00843A37">
        <w:rPr>
          <w:rFonts w:eastAsia="Calibri"/>
          <w:bCs/>
          <w:sz w:val="28"/>
          <w:szCs w:val="28"/>
          <w:vertAlign w:val="subscript"/>
          <w:lang w:eastAsia="en-US"/>
        </w:rPr>
        <w:t>от. c ИПУТЭ)</w:t>
      </w:r>
      <w:r w:rsidRPr="00520D86">
        <w:rPr>
          <w:rFonts w:eastAsia="Calibri"/>
          <w:bCs/>
          <w:sz w:val="28"/>
          <w:szCs w:val="28"/>
          <w:lang w:eastAsia="en-US"/>
        </w:rPr>
        <w:t xml:space="preserve"> – объем тепловой энергии, отпущенной абоненту по показаниям ИПУТЭ за расчетный период;</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proofErr w:type="gramStart"/>
      <w:r w:rsidRPr="00843A37">
        <w:rPr>
          <w:rFonts w:eastAsia="Calibri"/>
          <w:bCs/>
          <w:sz w:val="28"/>
          <w:szCs w:val="28"/>
          <w:vertAlign w:val="subscript"/>
          <w:lang w:eastAsia="en-US"/>
        </w:rPr>
        <w:t>_(</w:t>
      </w:r>
      <w:proofErr w:type="gramEnd"/>
      <w:r w:rsidRPr="00843A37">
        <w:rPr>
          <w:rFonts w:eastAsia="Calibri"/>
          <w:bCs/>
          <w:sz w:val="28"/>
          <w:szCs w:val="28"/>
          <w:vertAlign w:val="subscript"/>
          <w:lang w:eastAsia="en-US"/>
        </w:rPr>
        <w:t>от. без ИПУТЭ)</w:t>
      </w:r>
      <w:r w:rsidRPr="00520D86">
        <w:rPr>
          <w:rFonts w:eastAsia="Calibri"/>
          <w:bCs/>
          <w:sz w:val="28"/>
          <w:szCs w:val="28"/>
          <w:lang w:eastAsia="en-US"/>
        </w:rPr>
        <w:t xml:space="preserve"> – объем тепловой энергии на отопление абонента, проживающего в квартире, не оснащенной ИПУТЭ, либо у которого ИПУТЭ вышел из строя (поломка, поверка), либо отсутствуют показания ИПУТЭ.</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280. Объем тепловой энергии на нужды отопления для потребителей (Q</w:t>
      </w:r>
      <w:r w:rsidR="00843A37">
        <w:rPr>
          <w:rFonts w:eastAsia="Calibri"/>
          <w:bCs/>
          <w:sz w:val="28"/>
          <w:szCs w:val="28"/>
          <w:lang w:eastAsia="en-US"/>
        </w:rPr>
        <w:t xml:space="preserve"> </w:t>
      </w:r>
      <w:r w:rsidRPr="00843A37">
        <w:rPr>
          <w:rFonts w:eastAsia="Calibri"/>
          <w:bCs/>
          <w:sz w:val="28"/>
          <w:szCs w:val="28"/>
          <w:vertAlign w:val="subscript"/>
          <w:lang w:eastAsia="en-US"/>
        </w:rPr>
        <w:t>от.</w:t>
      </w:r>
      <w:r w:rsidR="00E85EF8">
        <w:rPr>
          <w:rFonts w:eastAsia="Calibri"/>
          <w:bCs/>
          <w:sz w:val="28"/>
          <w:szCs w:val="28"/>
          <w:vertAlign w:val="subscript"/>
          <w:lang w:eastAsia="en-US"/>
        </w:rPr>
        <w:t xml:space="preserve"> с </w:t>
      </w:r>
      <w:r w:rsidRPr="00843A37">
        <w:rPr>
          <w:rFonts w:eastAsia="Calibri"/>
          <w:bCs/>
          <w:sz w:val="28"/>
          <w:szCs w:val="28"/>
          <w:vertAlign w:val="subscript"/>
          <w:lang w:eastAsia="en-US"/>
        </w:rPr>
        <w:t>ПУ</w:t>
      </w:r>
      <w:r w:rsidRPr="00520D86">
        <w:rPr>
          <w:rFonts w:eastAsia="Calibri"/>
          <w:bCs/>
          <w:sz w:val="28"/>
          <w:szCs w:val="28"/>
          <w:lang w:eastAsia="en-US"/>
        </w:rPr>
        <w:t>) определяется по следующей формуле:</w:t>
      </w:r>
    </w:p>
    <w:p w:rsidR="00843A37" w:rsidRDefault="00843A37" w:rsidP="00520D86">
      <w:pPr>
        <w:overflowPunct/>
        <w:autoSpaceDE/>
        <w:autoSpaceDN/>
        <w:adjustRightInd/>
        <w:ind w:firstLine="709"/>
        <w:jc w:val="both"/>
        <w:rPr>
          <w:rFonts w:eastAsia="Calibri"/>
          <w:bCs/>
          <w:sz w:val="28"/>
          <w:szCs w:val="28"/>
          <w:lang w:eastAsia="en-US"/>
        </w:rPr>
      </w:pPr>
    </w:p>
    <w:p w:rsidR="0000138E" w:rsidRPr="00520D86" w:rsidRDefault="0000138E" w:rsidP="00520D86">
      <w:pPr>
        <w:overflowPunct/>
        <w:autoSpaceDE/>
        <w:autoSpaceDN/>
        <w:adjustRightInd/>
        <w:ind w:firstLine="709"/>
        <w:jc w:val="both"/>
        <w:rPr>
          <w:rFonts w:eastAsia="Calibri"/>
          <w:bCs/>
          <w:sz w:val="28"/>
          <w:szCs w:val="28"/>
          <w:lang w:eastAsia="en-US"/>
        </w:rPr>
      </w:pPr>
    </w:p>
    <w:p w:rsidR="00520D86" w:rsidRDefault="00520D86" w:rsidP="00843A37">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Q</w:t>
      </w:r>
      <w:r w:rsidR="00843A37">
        <w:rPr>
          <w:rFonts w:eastAsia="Calibri"/>
          <w:bCs/>
          <w:sz w:val="28"/>
          <w:szCs w:val="28"/>
          <w:lang w:eastAsia="en-US"/>
        </w:rPr>
        <w:t xml:space="preserve"> </w:t>
      </w:r>
      <w:r w:rsidRPr="00843A37">
        <w:rPr>
          <w:rFonts w:eastAsia="Calibri"/>
          <w:bCs/>
          <w:sz w:val="28"/>
          <w:szCs w:val="28"/>
          <w:vertAlign w:val="subscript"/>
          <w:lang w:eastAsia="en-US"/>
        </w:rPr>
        <w:t>от. с ОПУ</w:t>
      </w:r>
      <w:r w:rsidRPr="00520D86">
        <w:rPr>
          <w:rFonts w:eastAsia="Calibri"/>
          <w:bCs/>
          <w:sz w:val="28"/>
          <w:szCs w:val="28"/>
          <w:lang w:eastAsia="en-US"/>
        </w:rPr>
        <w:t xml:space="preserve"> = Q</w:t>
      </w:r>
      <w:r w:rsidR="00843A37">
        <w:rPr>
          <w:rFonts w:eastAsia="Calibri"/>
          <w:bCs/>
          <w:sz w:val="28"/>
          <w:szCs w:val="28"/>
          <w:lang w:eastAsia="en-US"/>
        </w:rPr>
        <w:t xml:space="preserve"> </w:t>
      </w:r>
      <w:r w:rsidR="0000138E">
        <w:rPr>
          <w:rFonts w:eastAsia="Calibri"/>
          <w:bCs/>
          <w:sz w:val="28"/>
          <w:szCs w:val="28"/>
          <w:vertAlign w:val="subscript"/>
          <w:lang w:eastAsia="en-US"/>
        </w:rPr>
        <w:t xml:space="preserve">о с </w:t>
      </w:r>
      <w:r w:rsidRPr="00843A37">
        <w:rPr>
          <w:rFonts w:eastAsia="Calibri"/>
          <w:bCs/>
          <w:sz w:val="28"/>
          <w:szCs w:val="28"/>
          <w:vertAlign w:val="subscript"/>
          <w:lang w:eastAsia="en-US"/>
        </w:rPr>
        <w:t>ПУ</w:t>
      </w:r>
      <w:r w:rsidRPr="00520D86">
        <w:rPr>
          <w:rFonts w:eastAsia="Calibri"/>
          <w:bCs/>
          <w:sz w:val="28"/>
          <w:szCs w:val="28"/>
          <w:lang w:eastAsia="en-US"/>
        </w:rPr>
        <w:t xml:space="preserve"> – Q</w:t>
      </w:r>
      <w:r w:rsidR="00843A37">
        <w:rPr>
          <w:rFonts w:eastAsia="Calibri"/>
          <w:bCs/>
          <w:sz w:val="28"/>
          <w:szCs w:val="28"/>
          <w:lang w:eastAsia="en-US"/>
        </w:rPr>
        <w:t xml:space="preserve"> </w:t>
      </w:r>
      <w:proofErr w:type="spellStart"/>
      <w:r w:rsidR="0000138E">
        <w:rPr>
          <w:rFonts w:eastAsia="Calibri"/>
          <w:bCs/>
          <w:sz w:val="28"/>
          <w:szCs w:val="28"/>
          <w:vertAlign w:val="subscript"/>
          <w:lang w:eastAsia="en-US"/>
        </w:rPr>
        <w:t>г.в</w:t>
      </w:r>
      <w:proofErr w:type="spellEnd"/>
      <w:r w:rsidR="0000138E">
        <w:rPr>
          <w:rFonts w:eastAsia="Calibri"/>
          <w:bCs/>
          <w:sz w:val="28"/>
          <w:szCs w:val="28"/>
          <w:vertAlign w:val="subscript"/>
          <w:lang w:eastAsia="en-US"/>
        </w:rPr>
        <w:t xml:space="preserve">. с </w:t>
      </w:r>
      <w:r w:rsidRPr="00843A37">
        <w:rPr>
          <w:rFonts w:eastAsia="Calibri"/>
          <w:bCs/>
          <w:sz w:val="28"/>
          <w:szCs w:val="28"/>
          <w:vertAlign w:val="subscript"/>
          <w:lang w:eastAsia="en-US"/>
        </w:rPr>
        <w:t>ПУ</w:t>
      </w:r>
      <w:r w:rsidRPr="00520D86">
        <w:rPr>
          <w:rFonts w:eastAsia="Calibri"/>
          <w:bCs/>
          <w:sz w:val="28"/>
          <w:szCs w:val="28"/>
          <w:lang w:eastAsia="en-US"/>
        </w:rPr>
        <w:t xml:space="preserve"> (Гкал), где:</w:t>
      </w:r>
    </w:p>
    <w:p w:rsidR="00843A37" w:rsidRPr="00520D86" w:rsidRDefault="00843A37"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843A37">
        <w:rPr>
          <w:rFonts w:eastAsia="Calibri"/>
          <w:bCs/>
          <w:sz w:val="28"/>
          <w:szCs w:val="28"/>
          <w:lang w:eastAsia="en-US"/>
        </w:rPr>
        <w:t xml:space="preserve"> </w:t>
      </w:r>
      <w:r w:rsidR="00E85EF8">
        <w:rPr>
          <w:rFonts w:eastAsia="Calibri"/>
          <w:bCs/>
          <w:sz w:val="28"/>
          <w:szCs w:val="28"/>
          <w:vertAlign w:val="subscript"/>
          <w:lang w:eastAsia="en-US"/>
        </w:rPr>
        <w:t xml:space="preserve">о с </w:t>
      </w:r>
      <w:r w:rsidRPr="00843A37">
        <w:rPr>
          <w:rFonts w:eastAsia="Calibri"/>
          <w:bCs/>
          <w:sz w:val="28"/>
          <w:szCs w:val="28"/>
          <w:vertAlign w:val="subscript"/>
          <w:lang w:eastAsia="en-US"/>
        </w:rPr>
        <w:t>ПУ</w:t>
      </w:r>
      <w:r w:rsidRPr="00520D86">
        <w:rPr>
          <w:rFonts w:eastAsia="Calibri"/>
          <w:bCs/>
          <w:sz w:val="28"/>
          <w:szCs w:val="28"/>
          <w:lang w:eastAsia="en-US"/>
        </w:rPr>
        <w:t xml:space="preserve"> – общий объем тепловой энергии, отпущенной по показаниям прибора учета тепловой энергии на нужды отопления и горячего водоснабжения,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Q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с ПУ</w:t>
      </w:r>
      <w:r w:rsidRPr="00520D86">
        <w:rPr>
          <w:rFonts w:eastAsia="Calibri"/>
          <w:bCs/>
          <w:sz w:val="28"/>
          <w:szCs w:val="28"/>
          <w:lang w:eastAsia="en-US"/>
        </w:rPr>
        <w:t xml:space="preserve"> – объем тепловой энергии, отпущенной по показаниям прибора учета тепловой энергии на нужды горячего водоснабжения (при этом расходомеры теплоносителя устанавливаются на каждой ступени теплообменника),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281. В случае временного нарушения учета тепловой энергии по приборам учета, объем потребления тепловой энергии на отопление для расчета платы за период временного нарушения учета определяется в соответствии с нормой потребления по теплоснабжению для потребителей, не имеющих приборов учета, утвержденной в соответствии с подпунктом 34) пункта 1 статьи 27 Закона Республики Казахстан «О местном государственном управлении и самоуправлении в Республике Казахстан» (далее – Закон о местном государственном управлении и самоуправлении), и подпунктом 3) статьи 10 Закона, но не более чем в течение одного месяца, за который учет восстановится.</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282. Объем тепловой энергии, отпущенной по показаниям прибора учета тепловой энергии на горячее водоснабжение (Q</w:t>
      </w:r>
      <w:r w:rsidR="00657397">
        <w:rPr>
          <w:rFonts w:eastAsia="Calibri"/>
          <w:bCs/>
          <w:sz w:val="28"/>
          <w:szCs w:val="28"/>
          <w:lang w:eastAsia="en-US"/>
        </w:rPr>
        <w:t xml:space="preserve"> </w:t>
      </w:r>
      <w:proofErr w:type="spellStart"/>
      <w:r w:rsidR="00E85EF8">
        <w:rPr>
          <w:rFonts w:eastAsia="Calibri"/>
          <w:bCs/>
          <w:sz w:val="28"/>
          <w:szCs w:val="28"/>
          <w:vertAlign w:val="subscript"/>
          <w:lang w:eastAsia="en-US"/>
        </w:rPr>
        <w:t>г.в</w:t>
      </w:r>
      <w:proofErr w:type="spellEnd"/>
      <w:r w:rsidR="00E85EF8">
        <w:rPr>
          <w:rFonts w:eastAsia="Calibri"/>
          <w:bCs/>
          <w:sz w:val="28"/>
          <w:szCs w:val="28"/>
          <w:vertAlign w:val="subscript"/>
          <w:lang w:eastAsia="en-US"/>
        </w:rPr>
        <w:t xml:space="preserve">. с </w:t>
      </w:r>
      <w:r w:rsidRPr="00657397">
        <w:rPr>
          <w:rFonts w:eastAsia="Calibri"/>
          <w:bCs/>
          <w:sz w:val="28"/>
          <w:szCs w:val="28"/>
          <w:vertAlign w:val="subscript"/>
          <w:lang w:eastAsia="en-US"/>
        </w:rPr>
        <w:t>ПУ</w:t>
      </w:r>
      <w:r w:rsidRPr="00520D86">
        <w:rPr>
          <w:rFonts w:eastAsia="Calibri"/>
          <w:bCs/>
          <w:sz w:val="28"/>
          <w:szCs w:val="28"/>
          <w:lang w:eastAsia="en-US"/>
        </w:rPr>
        <w:t>), распределяется с учетом соблюдения следующих условий:</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при снятии индивидуального прибора учета горячей воды на поверку или при выходе его из строя в расчетах применяются показатели предыдущего месяца, но не более чем в течение одного месяца;</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объем потерь тепловой энергии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Потери</w:t>
      </w:r>
      <w:r w:rsidRPr="00520D86">
        <w:rPr>
          <w:rFonts w:eastAsia="Calibri"/>
          <w:bCs/>
          <w:sz w:val="28"/>
          <w:szCs w:val="28"/>
          <w:lang w:eastAsia="en-US"/>
        </w:rPr>
        <w:t>) и теплоносителя (G</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Потери</w:t>
      </w:r>
      <w:r w:rsidRPr="00520D86">
        <w:rPr>
          <w:rFonts w:eastAsia="Calibri"/>
          <w:bCs/>
          <w:sz w:val="28"/>
          <w:szCs w:val="28"/>
          <w:lang w:eastAsia="en-US"/>
        </w:rPr>
        <w:t>) при аварийных ситуациях (далее – потери) вычитается из объемов, определенных по показаниям приборов учета на горячее водоснабжение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с ОПУ</w:t>
      </w:r>
      <w:r w:rsidRPr="00520D86">
        <w:rPr>
          <w:rFonts w:eastAsia="Calibri"/>
          <w:bCs/>
          <w:sz w:val="28"/>
          <w:szCs w:val="28"/>
          <w:lang w:eastAsia="en-US"/>
        </w:rPr>
        <w:t xml:space="preserve"> и G</w:t>
      </w:r>
      <w:r w:rsidR="00657397">
        <w:rPr>
          <w:rFonts w:eastAsia="Calibri"/>
          <w:bCs/>
          <w:sz w:val="28"/>
          <w:szCs w:val="28"/>
          <w:lang w:eastAsia="en-US"/>
        </w:rPr>
        <w:t xml:space="preserve"> </w:t>
      </w:r>
      <w:proofErr w:type="spellStart"/>
      <w:r w:rsidR="00E85EF8">
        <w:rPr>
          <w:rFonts w:eastAsia="Calibri"/>
          <w:bCs/>
          <w:sz w:val="28"/>
          <w:szCs w:val="28"/>
          <w:vertAlign w:val="subscript"/>
          <w:lang w:eastAsia="en-US"/>
        </w:rPr>
        <w:t>г.в</w:t>
      </w:r>
      <w:proofErr w:type="spellEnd"/>
      <w:r w:rsidR="00E85EF8">
        <w:rPr>
          <w:rFonts w:eastAsia="Calibri"/>
          <w:bCs/>
          <w:sz w:val="28"/>
          <w:szCs w:val="28"/>
          <w:vertAlign w:val="subscript"/>
          <w:lang w:eastAsia="en-US"/>
        </w:rPr>
        <w:t xml:space="preserve">. с </w:t>
      </w:r>
      <w:r w:rsidRPr="00657397">
        <w:rPr>
          <w:rFonts w:eastAsia="Calibri"/>
          <w:bCs/>
          <w:sz w:val="28"/>
          <w:szCs w:val="28"/>
          <w:vertAlign w:val="subscript"/>
          <w:lang w:eastAsia="en-US"/>
        </w:rPr>
        <w:t>ПУ</w:t>
      </w:r>
      <w:r w:rsidRPr="00520D86">
        <w:rPr>
          <w:rFonts w:eastAsia="Calibri"/>
          <w:bCs/>
          <w:sz w:val="28"/>
          <w:szCs w:val="28"/>
          <w:lang w:eastAsia="en-US"/>
        </w:rPr>
        <w:t>). Потери оформляются отдельным актом в производстве и распределении объемов между потребителями не участвуют. Порядок расчета и оплаты потерь определяется в договоре между потребителем и органом управления объектом кондоминиума в соответствии с Типовыми договорами предоставления регулируемых услуг, утвержденный приказом Министра национальной экономики Республики Казахстан от 24 июня 2019 года № 58 (зарегистрирован в Реестре государственной регистрации нормативных правовых актов за № 18889).</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283. Объем тепловой энергии на горячее водоснабжение, отпущенный потребителям первой группе потребителей при наличии индивидуальных приборов учета горячей воды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с ПУ</w:t>
      </w:r>
      <w:r w:rsidRPr="00520D86">
        <w:rPr>
          <w:rFonts w:eastAsia="Calibri"/>
          <w:bCs/>
          <w:sz w:val="28"/>
          <w:szCs w:val="28"/>
          <w:lang w:eastAsia="en-US"/>
        </w:rPr>
        <w:t>) определяется по следующей формуле:</w:t>
      </w:r>
    </w:p>
    <w:p w:rsidR="00EA4EC6" w:rsidRPr="00520D86" w:rsidRDefault="00EA4EC6" w:rsidP="00520D86">
      <w:pPr>
        <w:overflowPunct/>
        <w:autoSpaceDE/>
        <w:autoSpaceDN/>
        <w:adjustRightInd/>
        <w:ind w:firstLine="709"/>
        <w:jc w:val="both"/>
        <w:rPr>
          <w:rFonts w:eastAsia="Calibri"/>
          <w:bCs/>
          <w:sz w:val="28"/>
          <w:szCs w:val="28"/>
          <w:lang w:eastAsia="en-US"/>
        </w:rPr>
      </w:pPr>
    </w:p>
    <w:p w:rsidR="00520D86" w:rsidRDefault="00520D86" w:rsidP="00657397">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с ПУ</w:t>
      </w:r>
      <w:r w:rsidRPr="00520D86">
        <w:rPr>
          <w:rFonts w:eastAsia="Calibri"/>
          <w:bCs/>
          <w:sz w:val="28"/>
          <w:szCs w:val="28"/>
          <w:lang w:eastAsia="en-US"/>
        </w:rPr>
        <w:t xml:space="preserve"> =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с ОПУ</w:t>
      </w:r>
      <w:r w:rsidRPr="00520D86">
        <w:rPr>
          <w:rFonts w:eastAsia="Calibri"/>
          <w:bCs/>
          <w:sz w:val="28"/>
          <w:szCs w:val="28"/>
          <w:lang w:eastAsia="en-US"/>
        </w:rPr>
        <w:t xml:space="preserve"> –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Потери</w:t>
      </w:r>
      <w:r w:rsidRPr="00520D86">
        <w:rPr>
          <w:rFonts w:eastAsia="Calibri"/>
          <w:bCs/>
          <w:sz w:val="28"/>
          <w:szCs w:val="28"/>
          <w:lang w:eastAsia="en-US"/>
        </w:rPr>
        <w:t>) / (G</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с ОПУ</w:t>
      </w:r>
      <w:r w:rsidRPr="00520D86">
        <w:rPr>
          <w:rFonts w:eastAsia="Calibri"/>
          <w:bCs/>
          <w:sz w:val="28"/>
          <w:szCs w:val="28"/>
          <w:lang w:eastAsia="en-US"/>
        </w:rPr>
        <w:t xml:space="preserve"> – G</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Потери</w:t>
      </w:r>
      <w:r w:rsidRPr="00520D86">
        <w:rPr>
          <w:rFonts w:eastAsia="Calibri"/>
          <w:bCs/>
          <w:sz w:val="28"/>
          <w:szCs w:val="28"/>
          <w:lang w:eastAsia="en-US"/>
        </w:rPr>
        <w:t>) * G</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с ПУ</w:t>
      </w:r>
      <w:r w:rsidRPr="00520D86">
        <w:rPr>
          <w:rFonts w:eastAsia="Calibri"/>
          <w:bCs/>
          <w:sz w:val="28"/>
          <w:szCs w:val="28"/>
          <w:lang w:eastAsia="en-US"/>
        </w:rPr>
        <w:t xml:space="preserve"> (Гкал),</w:t>
      </w:r>
      <w:r w:rsidR="00657397">
        <w:rPr>
          <w:rFonts w:eastAsia="Calibri"/>
          <w:bCs/>
          <w:sz w:val="28"/>
          <w:szCs w:val="28"/>
          <w:lang w:eastAsia="en-US"/>
        </w:rPr>
        <w:t xml:space="preserve"> </w:t>
      </w:r>
      <w:r w:rsidRPr="00520D86">
        <w:rPr>
          <w:rFonts w:eastAsia="Calibri"/>
          <w:bCs/>
          <w:sz w:val="28"/>
          <w:szCs w:val="28"/>
          <w:lang w:eastAsia="en-US"/>
        </w:rPr>
        <w:t>где:</w:t>
      </w:r>
    </w:p>
    <w:p w:rsidR="00EA4EC6" w:rsidRPr="00520D86" w:rsidRDefault="00EA4EC6" w:rsidP="00657397">
      <w:pPr>
        <w:overflowPunct/>
        <w:autoSpaceDE/>
        <w:autoSpaceDN/>
        <w:adjustRightInd/>
        <w:ind w:firstLine="709"/>
        <w:jc w:val="center"/>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657397">
        <w:rPr>
          <w:rFonts w:eastAsia="Calibri"/>
          <w:bCs/>
          <w:sz w:val="28"/>
          <w:szCs w:val="28"/>
          <w:lang w:eastAsia="en-US"/>
        </w:rPr>
        <w:t xml:space="preserve"> </w:t>
      </w:r>
      <w:proofErr w:type="spellStart"/>
      <w:r w:rsidR="00E85EF8">
        <w:rPr>
          <w:rFonts w:eastAsia="Calibri"/>
          <w:bCs/>
          <w:sz w:val="28"/>
          <w:szCs w:val="28"/>
          <w:vertAlign w:val="subscript"/>
          <w:lang w:eastAsia="en-US"/>
        </w:rPr>
        <w:t>г.в</w:t>
      </w:r>
      <w:proofErr w:type="spellEnd"/>
      <w:r w:rsidR="00E85EF8">
        <w:rPr>
          <w:rFonts w:eastAsia="Calibri"/>
          <w:bCs/>
          <w:sz w:val="28"/>
          <w:szCs w:val="28"/>
          <w:vertAlign w:val="subscript"/>
          <w:lang w:eastAsia="en-US"/>
        </w:rPr>
        <w:t xml:space="preserve">. с </w:t>
      </w:r>
      <w:r w:rsidRPr="00657397">
        <w:rPr>
          <w:rFonts w:eastAsia="Calibri"/>
          <w:bCs/>
          <w:sz w:val="28"/>
          <w:szCs w:val="28"/>
          <w:vertAlign w:val="subscript"/>
          <w:lang w:eastAsia="en-US"/>
        </w:rPr>
        <w:t>ПУ</w:t>
      </w:r>
      <w:r w:rsidRPr="00520D86">
        <w:rPr>
          <w:rFonts w:eastAsia="Calibri"/>
          <w:bCs/>
          <w:sz w:val="28"/>
          <w:szCs w:val="28"/>
          <w:lang w:eastAsia="en-US"/>
        </w:rPr>
        <w:t xml:space="preserve"> – объем тепловой энергии, отпущенной по показаниям прибора учета тепловой энергии на нужды горячего водоснабжения,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Потери</w:t>
      </w:r>
      <w:r w:rsidRPr="00520D86">
        <w:rPr>
          <w:rFonts w:eastAsia="Calibri"/>
          <w:bCs/>
          <w:sz w:val="28"/>
          <w:szCs w:val="28"/>
          <w:lang w:eastAsia="en-US"/>
        </w:rPr>
        <w:t xml:space="preserve"> – потери тепловой энергии из системы горячего водоснабжения при аварийных ситуациях,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G</w:t>
      </w:r>
      <w:r w:rsidR="00657397">
        <w:rPr>
          <w:rFonts w:eastAsia="Calibri"/>
          <w:bCs/>
          <w:sz w:val="28"/>
          <w:szCs w:val="28"/>
          <w:lang w:eastAsia="en-US"/>
        </w:rPr>
        <w:t xml:space="preserve"> </w:t>
      </w:r>
      <w:proofErr w:type="spellStart"/>
      <w:r w:rsidR="00E85EF8">
        <w:rPr>
          <w:rFonts w:eastAsia="Calibri"/>
          <w:bCs/>
          <w:sz w:val="28"/>
          <w:szCs w:val="28"/>
          <w:vertAlign w:val="subscript"/>
          <w:lang w:eastAsia="en-US"/>
        </w:rPr>
        <w:t>г.в</w:t>
      </w:r>
      <w:proofErr w:type="spellEnd"/>
      <w:r w:rsidR="00E85EF8">
        <w:rPr>
          <w:rFonts w:eastAsia="Calibri"/>
          <w:bCs/>
          <w:sz w:val="28"/>
          <w:szCs w:val="28"/>
          <w:vertAlign w:val="subscript"/>
          <w:lang w:eastAsia="en-US"/>
        </w:rPr>
        <w:t xml:space="preserve">. с </w:t>
      </w:r>
      <w:r w:rsidRPr="00657397">
        <w:rPr>
          <w:rFonts w:eastAsia="Calibri"/>
          <w:bCs/>
          <w:sz w:val="28"/>
          <w:szCs w:val="28"/>
          <w:vertAlign w:val="subscript"/>
          <w:lang w:eastAsia="en-US"/>
        </w:rPr>
        <w:t>ПУ</w:t>
      </w:r>
      <w:r w:rsidRPr="00520D86">
        <w:rPr>
          <w:rFonts w:eastAsia="Calibri"/>
          <w:bCs/>
          <w:sz w:val="28"/>
          <w:szCs w:val="28"/>
          <w:lang w:eastAsia="en-US"/>
        </w:rPr>
        <w:t xml:space="preserve"> – объем потребления воды на горячее водоснабжение, отпущенный по показаниям прибора учета тепловой энергии, кубический метр (далее – м</w:t>
      </w:r>
      <w:r w:rsidRPr="00657397">
        <w:rPr>
          <w:rFonts w:eastAsia="Calibri"/>
          <w:bCs/>
          <w:sz w:val="28"/>
          <w:szCs w:val="28"/>
          <w:vertAlign w:val="superscript"/>
          <w:lang w:eastAsia="en-US"/>
        </w:rPr>
        <w:t>3</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G</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Потери</w:t>
      </w:r>
      <w:r w:rsidRPr="00520D86">
        <w:rPr>
          <w:rFonts w:eastAsia="Calibri"/>
          <w:bCs/>
          <w:sz w:val="28"/>
          <w:szCs w:val="28"/>
          <w:lang w:eastAsia="en-US"/>
        </w:rPr>
        <w:t xml:space="preserve"> – потери теплоносителя из системы горячего водоснабжения при аварийных ситуациях, м</w:t>
      </w:r>
      <w:r w:rsidRPr="00657397">
        <w:rPr>
          <w:rFonts w:eastAsia="Calibri"/>
          <w:bCs/>
          <w:sz w:val="28"/>
          <w:szCs w:val="28"/>
          <w:vertAlign w:val="superscript"/>
          <w:lang w:eastAsia="en-US"/>
        </w:rPr>
        <w:t>3</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G</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с ПУ</w:t>
      </w:r>
      <w:r w:rsidRPr="00520D86">
        <w:rPr>
          <w:rFonts w:eastAsia="Calibri"/>
          <w:bCs/>
          <w:sz w:val="28"/>
          <w:szCs w:val="28"/>
          <w:lang w:eastAsia="en-US"/>
        </w:rPr>
        <w:t xml:space="preserve">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м</w:t>
      </w:r>
      <w:r w:rsidRPr="00657397">
        <w:rPr>
          <w:rFonts w:eastAsia="Calibri"/>
          <w:bCs/>
          <w:sz w:val="28"/>
          <w:szCs w:val="28"/>
          <w:vertAlign w:val="superscript"/>
          <w:lang w:eastAsia="en-US"/>
        </w:rPr>
        <w:t>3</w:t>
      </w:r>
      <w:r w:rsidRPr="00520D86">
        <w:rPr>
          <w:rFonts w:eastAsia="Calibri"/>
          <w:bCs/>
          <w:sz w:val="28"/>
          <w:szCs w:val="28"/>
          <w:lang w:eastAsia="en-US"/>
        </w:rPr>
        <w:t>.</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284. Объем тепловой энергии на горячее водоснабжение, отпущенный бытовым потребителям при отсутствии индивидуальных приборов учета горячей воды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без ПУ</w:t>
      </w:r>
      <w:r w:rsidRPr="00520D86">
        <w:rPr>
          <w:rFonts w:eastAsia="Calibri"/>
          <w:bCs/>
          <w:sz w:val="28"/>
          <w:szCs w:val="28"/>
          <w:lang w:eastAsia="en-US"/>
        </w:rPr>
        <w:t>), в том числе из расчета на одного человека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на чел.</w:t>
      </w:r>
      <w:r w:rsidRPr="00520D86">
        <w:rPr>
          <w:rFonts w:eastAsia="Calibri"/>
          <w:bCs/>
          <w:sz w:val="28"/>
          <w:szCs w:val="28"/>
          <w:lang w:eastAsia="en-US"/>
        </w:rPr>
        <w:t>), определяется для открытых и закрытых систем теплоснабжения по следующим формулам:</w:t>
      </w:r>
    </w:p>
    <w:p w:rsidR="00EA4EC6" w:rsidRPr="00520D86" w:rsidRDefault="00EA4EC6" w:rsidP="00520D86">
      <w:pPr>
        <w:overflowPunct/>
        <w:autoSpaceDE/>
        <w:autoSpaceDN/>
        <w:adjustRightInd/>
        <w:ind w:firstLine="709"/>
        <w:jc w:val="both"/>
        <w:rPr>
          <w:rFonts w:eastAsia="Calibri"/>
          <w:bCs/>
          <w:sz w:val="28"/>
          <w:szCs w:val="28"/>
          <w:lang w:eastAsia="en-US"/>
        </w:rPr>
      </w:pPr>
    </w:p>
    <w:p w:rsidR="00520D86" w:rsidRDefault="00520D86" w:rsidP="00657397">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без ПУ</w:t>
      </w:r>
      <w:r w:rsidRPr="00520D86">
        <w:rPr>
          <w:rFonts w:eastAsia="Calibri"/>
          <w:bCs/>
          <w:sz w:val="28"/>
          <w:szCs w:val="28"/>
          <w:lang w:eastAsia="en-US"/>
        </w:rPr>
        <w:t xml:space="preserve"> =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на чел.</w:t>
      </w:r>
      <w:r w:rsidRPr="00520D86">
        <w:rPr>
          <w:rFonts w:eastAsia="Calibri"/>
          <w:bCs/>
          <w:sz w:val="28"/>
          <w:szCs w:val="28"/>
          <w:lang w:eastAsia="en-US"/>
        </w:rPr>
        <w:t xml:space="preserve">* n </w:t>
      </w:r>
      <w:proofErr w:type="spellStart"/>
      <w:r w:rsidRPr="00520D86">
        <w:rPr>
          <w:rFonts w:eastAsia="Calibri"/>
          <w:bCs/>
          <w:sz w:val="28"/>
          <w:szCs w:val="28"/>
          <w:lang w:eastAsia="en-US"/>
        </w:rPr>
        <w:t>кв</w:t>
      </w:r>
      <w:proofErr w:type="spellEnd"/>
      <w:r w:rsidRPr="00520D86">
        <w:rPr>
          <w:rFonts w:eastAsia="Calibri"/>
          <w:bCs/>
          <w:sz w:val="28"/>
          <w:szCs w:val="28"/>
          <w:lang w:eastAsia="en-US"/>
        </w:rPr>
        <w:t xml:space="preserve"> (Гкал),</w:t>
      </w:r>
    </w:p>
    <w:p w:rsidR="00657397" w:rsidRPr="00520D86" w:rsidRDefault="00657397" w:rsidP="00657397">
      <w:pPr>
        <w:overflowPunct/>
        <w:autoSpaceDE/>
        <w:autoSpaceDN/>
        <w:adjustRightInd/>
        <w:ind w:firstLine="709"/>
        <w:jc w:val="center"/>
        <w:rPr>
          <w:rFonts w:eastAsia="Calibri"/>
          <w:bCs/>
          <w:sz w:val="28"/>
          <w:szCs w:val="28"/>
          <w:lang w:eastAsia="en-US"/>
        </w:rPr>
      </w:pPr>
    </w:p>
    <w:p w:rsidR="00520D86" w:rsidRDefault="00520D86" w:rsidP="00657397">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на чел.</w:t>
      </w:r>
      <w:r w:rsidRPr="00520D86">
        <w:rPr>
          <w:rFonts w:eastAsia="Calibri"/>
          <w:bCs/>
          <w:sz w:val="28"/>
          <w:szCs w:val="28"/>
          <w:lang w:eastAsia="en-US"/>
        </w:rPr>
        <w:t xml:space="preserve"> = С * G</w:t>
      </w:r>
      <w:r w:rsidR="00657397">
        <w:rPr>
          <w:rFonts w:eastAsia="Calibri"/>
          <w:bCs/>
          <w:sz w:val="28"/>
          <w:szCs w:val="28"/>
          <w:lang w:eastAsia="en-US"/>
        </w:rPr>
        <w:t xml:space="preserve"> </w:t>
      </w:r>
      <w:r w:rsidRPr="00657397">
        <w:rPr>
          <w:rFonts w:eastAsia="Calibri"/>
          <w:bCs/>
          <w:sz w:val="28"/>
          <w:szCs w:val="28"/>
          <w:vertAlign w:val="subscript"/>
          <w:lang w:eastAsia="en-US"/>
        </w:rPr>
        <w:t>норма</w:t>
      </w:r>
      <w:r w:rsidRPr="00520D86">
        <w:rPr>
          <w:rFonts w:eastAsia="Calibri"/>
          <w:bCs/>
          <w:sz w:val="28"/>
          <w:szCs w:val="28"/>
          <w:lang w:eastAsia="en-US"/>
        </w:rPr>
        <w:t xml:space="preserve"> * p *(55 °C – </w:t>
      </w:r>
      <w:proofErr w:type="spellStart"/>
      <w:r w:rsidRPr="00520D86">
        <w:rPr>
          <w:rFonts w:eastAsia="Calibri"/>
          <w:bCs/>
          <w:sz w:val="28"/>
          <w:szCs w:val="28"/>
          <w:lang w:eastAsia="en-US"/>
        </w:rPr>
        <w:t>tx.в.ср</w:t>
      </w:r>
      <w:proofErr w:type="spellEnd"/>
      <w:r w:rsidRPr="00520D86">
        <w:rPr>
          <w:rFonts w:eastAsia="Calibri"/>
          <w:bCs/>
          <w:sz w:val="28"/>
          <w:szCs w:val="28"/>
          <w:lang w:eastAsia="en-US"/>
        </w:rPr>
        <w:t>.) * (1+кп) * 10-6 (</w:t>
      </w:r>
      <w:proofErr w:type="spellStart"/>
      <w:r w:rsidRPr="00520D86">
        <w:rPr>
          <w:rFonts w:eastAsia="Calibri"/>
          <w:bCs/>
          <w:sz w:val="28"/>
          <w:szCs w:val="28"/>
          <w:lang w:eastAsia="en-US"/>
        </w:rPr>
        <w:t>Гигакалорий</w:t>
      </w:r>
      <w:proofErr w:type="spellEnd"/>
      <w:r w:rsidRPr="00520D86">
        <w:rPr>
          <w:rFonts w:eastAsia="Calibri"/>
          <w:bCs/>
          <w:sz w:val="28"/>
          <w:szCs w:val="28"/>
          <w:lang w:eastAsia="en-US"/>
        </w:rPr>
        <w:t xml:space="preserve"> на 1 человека (далее – Гкал/чел.)), где:</w:t>
      </w:r>
    </w:p>
    <w:p w:rsidR="00657397" w:rsidRPr="00520D86" w:rsidRDefault="00657397"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proofErr w:type="spellStart"/>
      <w:r w:rsidRPr="00520D86">
        <w:rPr>
          <w:rFonts w:eastAsia="Calibri"/>
          <w:bCs/>
          <w:sz w:val="28"/>
          <w:szCs w:val="28"/>
          <w:lang w:eastAsia="en-US"/>
        </w:rPr>
        <w:t>nкв</w:t>
      </w:r>
      <w:proofErr w:type="spellEnd"/>
      <w:r w:rsidRPr="00520D86">
        <w:rPr>
          <w:rFonts w:eastAsia="Calibri"/>
          <w:bCs/>
          <w:sz w:val="28"/>
          <w:szCs w:val="28"/>
          <w:lang w:eastAsia="en-US"/>
        </w:rPr>
        <w:t>. – количество проживающих физических лиц в квартире при отсутствии индивидуальных приборов учета горячей воды, принятое органом управления объектом кондоминиума, человек;</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С – удельная теплоемкость воды, килокалорий на 1 килограмм градус Цельсия (далее – ккал/кг °C) (в расчетах принимается равной 1 ккал/кг °C);</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p – плотность воды, килограмм на кубический метр (далее – кг/м3) (в расчетах принимается равной 1000 кг/м3);</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55 °C – температура горячей воды в местах </w:t>
      </w:r>
      <w:proofErr w:type="spellStart"/>
      <w:r w:rsidRPr="00520D86">
        <w:rPr>
          <w:rFonts w:eastAsia="Calibri"/>
          <w:bCs/>
          <w:sz w:val="28"/>
          <w:szCs w:val="28"/>
          <w:lang w:eastAsia="en-US"/>
        </w:rPr>
        <w:t>водоразбора</w:t>
      </w:r>
      <w:proofErr w:type="spellEnd"/>
      <w:r w:rsidRPr="00520D86">
        <w:rPr>
          <w:rFonts w:eastAsia="Calibri"/>
          <w:bCs/>
          <w:sz w:val="28"/>
          <w:szCs w:val="28"/>
          <w:lang w:eastAsia="en-US"/>
        </w:rPr>
        <w:t>, при которой нормируется ее расход, °C;</w:t>
      </w:r>
    </w:p>
    <w:p w:rsidR="00520D86" w:rsidRPr="00520D86" w:rsidRDefault="00520D86" w:rsidP="00520D86">
      <w:pPr>
        <w:overflowPunct/>
        <w:autoSpaceDE/>
        <w:autoSpaceDN/>
        <w:adjustRightInd/>
        <w:ind w:firstLine="709"/>
        <w:jc w:val="both"/>
        <w:rPr>
          <w:rFonts w:eastAsia="Calibri"/>
          <w:bCs/>
          <w:sz w:val="28"/>
          <w:szCs w:val="28"/>
          <w:lang w:eastAsia="en-US"/>
        </w:rPr>
      </w:pPr>
      <w:proofErr w:type="spellStart"/>
      <w:r w:rsidRPr="00520D86">
        <w:rPr>
          <w:rFonts w:eastAsia="Calibri"/>
          <w:bCs/>
          <w:sz w:val="28"/>
          <w:szCs w:val="28"/>
          <w:lang w:eastAsia="en-US"/>
        </w:rPr>
        <w:t>tx.в.ср</w:t>
      </w:r>
      <w:proofErr w:type="spellEnd"/>
      <w:r w:rsidRPr="00520D86">
        <w:rPr>
          <w:rFonts w:eastAsia="Calibri"/>
          <w:bCs/>
          <w:sz w:val="28"/>
          <w:szCs w:val="28"/>
          <w:lang w:eastAsia="en-US"/>
        </w:rPr>
        <w:t xml:space="preserve">. – усредненная за год температура холодной водопроводной воды, принимается по отчетным данным </w:t>
      </w:r>
      <w:proofErr w:type="spellStart"/>
      <w:r w:rsidRPr="00520D86">
        <w:rPr>
          <w:rFonts w:eastAsia="Calibri"/>
          <w:bCs/>
          <w:sz w:val="28"/>
          <w:szCs w:val="28"/>
          <w:lang w:eastAsia="en-US"/>
        </w:rPr>
        <w:t>водоснабжающей</w:t>
      </w:r>
      <w:proofErr w:type="spellEnd"/>
      <w:r w:rsidRPr="00520D86">
        <w:rPr>
          <w:rFonts w:eastAsia="Calibri"/>
          <w:bCs/>
          <w:sz w:val="28"/>
          <w:szCs w:val="28"/>
          <w:lang w:eastAsia="en-US"/>
        </w:rPr>
        <w:t xml:space="preserve"> организации за предшествующий год (при отсутствии данных принимается для расчета равной 5 °C для отопительного периода и 15 °C для неотопительного периода);</w:t>
      </w:r>
    </w:p>
    <w:p w:rsidR="00520D86" w:rsidRPr="00520D86" w:rsidRDefault="00520D86" w:rsidP="00520D86">
      <w:pPr>
        <w:overflowPunct/>
        <w:autoSpaceDE/>
        <w:autoSpaceDN/>
        <w:adjustRightInd/>
        <w:ind w:firstLine="709"/>
        <w:jc w:val="both"/>
        <w:rPr>
          <w:rFonts w:eastAsia="Calibri"/>
          <w:bCs/>
          <w:sz w:val="28"/>
          <w:szCs w:val="28"/>
          <w:lang w:eastAsia="en-US"/>
        </w:rPr>
      </w:pPr>
      <w:proofErr w:type="spellStart"/>
      <w:r w:rsidRPr="00520D86">
        <w:rPr>
          <w:rFonts w:eastAsia="Calibri"/>
          <w:bCs/>
          <w:sz w:val="28"/>
          <w:szCs w:val="28"/>
          <w:lang w:eastAsia="en-US"/>
        </w:rPr>
        <w:t>кп</w:t>
      </w:r>
      <w:proofErr w:type="spellEnd"/>
      <w:r w:rsidRPr="00520D86">
        <w:rPr>
          <w:rFonts w:eastAsia="Calibri"/>
          <w:bCs/>
          <w:sz w:val="28"/>
          <w:szCs w:val="28"/>
          <w:lang w:eastAsia="en-US"/>
        </w:rPr>
        <w:t xml:space="preserve"> – коэффициент, учитывающий </w:t>
      </w:r>
      <w:proofErr w:type="spellStart"/>
      <w:r w:rsidRPr="00520D86">
        <w:rPr>
          <w:rFonts w:eastAsia="Calibri"/>
          <w:bCs/>
          <w:sz w:val="28"/>
          <w:szCs w:val="28"/>
          <w:lang w:eastAsia="en-US"/>
        </w:rPr>
        <w:t>теплопотери</w:t>
      </w:r>
      <w:proofErr w:type="spellEnd"/>
      <w:r w:rsidRPr="00520D86">
        <w:rPr>
          <w:rFonts w:eastAsia="Calibri"/>
          <w:bCs/>
          <w:sz w:val="28"/>
          <w:szCs w:val="28"/>
          <w:lang w:eastAsia="en-US"/>
        </w:rPr>
        <w:t xml:space="preserve"> трубопроводами горячего водоснабжения (рекомендуется принимать в размере 0,2);</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G</w:t>
      </w:r>
      <w:r w:rsidR="00657397">
        <w:rPr>
          <w:rFonts w:eastAsia="Calibri"/>
          <w:bCs/>
          <w:sz w:val="28"/>
          <w:szCs w:val="28"/>
          <w:lang w:eastAsia="en-US"/>
        </w:rPr>
        <w:t xml:space="preserve"> </w:t>
      </w:r>
      <w:r w:rsidRPr="00657397">
        <w:rPr>
          <w:rFonts w:eastAsia="Calibri"/>
          <w:bCs/>
          <w:sz w:val="28"/>
          <w:szCs w:val="28"/>
          <w:vertAlign w:val="subscript"/>
          <w:lang w:eastAsia="en-US"/>
        </w:rPr>
        <w:t>норма</w:t>
      </w:r>
      <w:r w:rsidRPr="00520D86">
        <w:rPr>
          <w:rFonts w:eastAsia="Calibri"/>
          <w:bCs/>
          <w:sz w:val="28"/>
          <w:szCs w:val="28"/>
          <w:lang w:eastAsia="en-US"/>
        </w:rPr>
        <w:t xml:space="preserve"> – норма расхода воды на горячее водоснабжение на человека в месяц, которая определяется по следующей формуле (при отсутствии норм для расчета принимаются нормы, приведенные в приложении к настоящим Правилам, литров в сутки):</w:t>
      </w:r>
    </w:p>
    <w:p w:rsidR="00E85EF8" w:rsidRPr="00520D86" w:rsidRDefault="00E85EF8"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G</w:t>
      </w:r>
      <w:r w:rsidR="00657397">
        <w:rPr>
          <w:rFonts w:eastAsia="Calibri"/>
          <w:bCs/>
          <w:sz w:val="28"/>
          <w:szCs w:val="28"/>
          <w:lang w:eastAsia="en-US"/>
        </w:rPr>
        <w:t xml:space="preserve"> </w:t>
      </w:r>
      <w:r w:rsidRPr="00657397">
        <w:rPr>
          <w:rFonts w:eastAsia="Calibri"/>
          <w:bCs/>
          <w:sz w:val="28"/>
          <w:szCs w:val="28"/>
          <w:vertAlign w:val="subscript"/>
          <w:lang w:eastAsia="en-US"/>
        </w:rPr>
        <w:t>норма</w:t>
      </w:r>
      <w:r w:rsidRPr="00520D86">
        <w:rPr>
          <w:rFonts w:eastAsia="Calibri"/>
          <w:bCs/>
          <w:sz w:val="28"/>
          <w:szCs w:val="28"/>
          <w:lang w:eastAsia="en-US"/>
        </w:rPr>
        <w:t xml:space="preserve"> = (q * n1+q*(365-n1) * </w:t>
      </w:r>
      <w:proofErr w:type="gramStart"/>
      <w:r w:rsidRPr="00520D86">
        <w:rPr>
          <w:rFonts w:eastAsia="Calibri"/>
          <w:bCs/>
          <w:sz w:val="28"/>
          <w:szCs w:val="28"/>
          <w:lang w:eastAsia="en-US"/>
        </w:rPr>
        <w:t>b)/</w:t>
      </w:r>
      <w:proofErr w:type="gramEnd"/>
      <w:r w:rsidRPr="00520D86">
        <w:rPr>
          <w:rFonts w:eastAsia="Calibri"/>
          <w:bCs/>
          <w:sz w:val="28"/>
          <w:szCs w:val="28"/>
          <w:lang w:eastAsia="en-US"/>
        </w:rPr>
        <w:t>12 * 10-3 (м3 в месяц на человека), где:</w:t>
      </w:r>
    </w:p>
    <w:p w:rsidR="00E85EF8" w:rsidRPr="00520D86" w:rsidRDefault="00E85EF8"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 – норма расхода горячей воды потребителями в средние сутки при температуре 55 °C, литров в сутки;</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n1 – нормативная продолжительность отопительного периода, суток;</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b – коэффициент, учитывающий изменение среднего расхода воды на горячее водоснабжение в неотопительный период по отношению к отопительному периоду, принимаемый при отсутствии данных для жилищного сектора равным 0,8 (для предприятий – 1, для курортов 1,2-1,5).</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285. В случае наличия разницы между объемом тепловой энергии на горячее водоснабжение, отпущенным по показаниям прибора учета и объемом тепловой энергии, определенным в соответствии с пунктами 282, 283 и 284 настоящих Правил, ее объем распределяется между потребителями, не имеющими индивидуальные приборы учета горячей воды, с применением коэффициента разницы (</w:t>
      </w:r>
      <w:proofErr w:type="spellStart"/>
      <w:r w:rsidRPr="00520D86">
        <w:rPr>
          <w:rFonts w:eastAsia="Calibri"/>
          <w:bCs/>
          <w:sz w:val="28"/>
          <w:szCs w:val="28"/>
          <w:lang w:eastAsia="en-US"/>
        </w:rPr>
        <w:t>К</w:t>
      </w:r>
      <w:r w:rsidRPr="00657397">
        <w:rPr>
          <w:rFonts w:eastAsia="Calibri"/>
          <w:bCs/>
          <w:sz w:val="28"/>
          <w:szCs w:val="28"/>
          <w:vertAlign w:val="subscript"/>
          <w:lang w:eastAsia="en-US"/>
        </w:rPr>
        <w:t>разн</w:t>
      </w:r>
      <w:proofErr w:type="spellEnd"/>
      <w:r w:rsidRPr="00657397">
        <w:rPr>
          <w:rFonts w:eastAsia="Calibri"/>
          <w:bCs/>
          <w:sz w:val="28"/>
          <w:szCs w:val="28"/>
          <w:vertAlign w:val="subscript"/>
          <w:lang w:eastAsia="en-US"/>
        </w:rPr>
        <w:t>.</w:t>
      </w:r>
      <w:r w:rsidRPr="00520D86">
        <w:rPr>
          <w:rFonts w:eastAsia="Calibri"/>
          <w:bCs/>
          <w:sz w:val="28"/>
          <w:szCs w:val="28"/>
          <w:lang w:eastAsia="en-US"/>
        </w:rPr>
        <w:t>), который определяется по следующей формуле:</w:t>
      </w:r>
    </w:p>
    <w:p w:rsidR="00520D86" w:rsidRPr="00520D86" w:rsidRDefault="00520D86" w:rsidP="00520D86">
      <w:pPr>
        <w:overflowPunct/>
        <w:autoSpaceDE/>
        <w:autoSpaceDN/>
        <w:adjustRightInd/>
        <w:ind w:firstLine="709"/>
        <w:jc w:val="both"/>
        <w:rPr>
          <w:rFonts w:eastAsia="Calibri"/>
          <w:bCs/>
          <w:sz w:val="28"/>
          <w:szCs w:val="28"/>
          <w:lang w:eastAsia="en-US"/>
        </w:rPr>
      </w:pPr>
    </w:p>
    <w:p w:rsidR="00520D86" w:rsidRDefault="00F74EB1" w:rsidP="00AB04D2">
      <w:pPr>
        <w:overflowPunct/>
        <w:autoSpaceDE/>
        <w:autoSpaceDN/>
        <w:adjustRightInd/>
        <w:ind w:firstLine="709"/>
        <w:jc w:val="center"/>
        <w:rPr>
          <w:rFonts w:eastAsia="Calibri"/>
          <w:bCs/>
          <w:sz w:val="28"/>
          <w:szCs w:val="28"/>
          <w:lang w:eastAsia="en-US"/>
        </w:rPr>
      </w:pPr>
      <w:proofErr w:type="spellStart"/>
      <w:r w:rsidRPr="00520D86">
        <w:rPr>
          <w:rFonts w:eastAsia="Calibri"/>
          <w:bCs/>
          <w:sz w:val="28"/>
          <w:szCs w:val="28"/>
          <w:lang w:eastAsia="en-US"/>
        </w:rPr>
        <w:t>К</w:t>
      </w:r>
      <w:r w:rsidRPr="00657397">
        <w:rPr>
          <w:rFonts w:eastAsia="Calibri"/>
          <w:bCs/>
          <w:sz w:val="28"/>
          <w:szCs w:val="28"/>
          <w:vertAlign w:val="subscript"/>
          <w:lang w:eastAsia="en-US"/>
        </w:rPr>
        <w:t>разн</w:t>
      </w:r>
      <w:proofErr w:type="spellEnd"/>
      <w:r w:rsidRPr="00520D86">
        <w:rPr>
          <w:rFonts w:eastAsia="Calibri"/>
          <w:bCs/>
          <w:sz w:val="28"/>
          <w:szCs w:val="28"/>
          <w:lang w:eastAsia="en-US"/>
        </w:rPr>
        <w:t xml:space="preserve"> </w:t>
      </w:r>
      <w:proofErr w:type="gramStart"/>
      <w:r w:rsidRPr="00520D86">
        <w:rPr>
          <w:rFonts w:eastAsia="Calibri"/>
          <w:bCs/>
          <w:sz w:val="28"/>
          <w:szCs w:val="28"/>
          <w:lang w:eastAsia="en-US"/>
        </w:rPr>
        <w:t xml:space="preserve">= </w:t>
      </w:r>
      <m:oMath>
        <m:f>
          <m:fPr>
            <m:ctrlPr>
              <w:rPr>
                <w:rFonts w:ascii="Cambria Math" w:eastAsia="Calibri" w:hAnsi="Cambria Math"/>
                <w:bCs/>
                <w:sz w:val="28"/>
                <w:szCs w:val="28"/>
                <w:lang w:eastAsia="en-US"/>
              </w:rPr>
            </m:ctrlPr>
          </m:fPr>
          <m:num>
            <m:r>
              <m:rPr>
                <m:sty m:val="p"/>
              </m:rPr>
              <w:rPr>
                <w:rFonts w:ascii="Cambria Math" w:eastAsia="Calibri" w:hAnsi="Cambria Math"/>
                <w:sz w:val="28"/>
                <w:szCs w:val="28"/>
                <w:lang w:eastAsia="en-US"/>
              </w:rPr>
              <m:t xml:space="preserve">Q </m:t>
            </m:r>
            <m:r>
              <m:rPr>
                <m:sty m:val="p"/>
              </m:rPr>
              <w:rPr>
                <w:rFonts w:ascii="Cambria Math" w:eastAsia="Calibri" w:hAnsi="Cambria Math"/>
                <w:sz w:val="28"/>
                <w:szCs w:val="28"/>
                <w:vertAlign w:val="subscript"/>
                <w:lang w:eastAsia="en-US"/>
              </w:rPr>
              <m:t>г.в. с ПУ</m:t>
            </m:r>
            <m:r>
              <m:rPr>
                <m:sty m:val="p"/>
              </m:rPr>
              <w:rPr>
                <w:rFonts w:ascii="Cambria Math" w:eastAsia="Calibri"/>
                <w:sz w:val="28"/>
                <w:szCs w:val="28"/>
                <w:vertAlign w:val="subscript"/>
                <w:lang w:eastAsia="en-US"/>
              </w:rPr>
              <m:t>-</m:t>
            </m:r>
            <m:r>
              <w:rPr>
                <w:rFonts w:ascii="Cambria Math" w:eastAsia="Calibri" w:hAnsi="Cambria Math"/>
                <w:sz w:val="28"/>
                <w:szCs w:val="28"/>
                <w:lang w:eastAsia="en-US"/>
              </w:rPr>
              <m:t xml:space="preserve"> Q </m:t>
            </m:r>
            <m:r>
              <w:rPr>
                <w:rFonts w:ascii="Cambria Math" w:eastAsia="Calibri" w:hAnsi="Cambria Math"/>
                <w:sz w:val="28"/>
                <w:szCs w:val="28"/>
                <w:vertAlign w:val="subscript"/>
                <w:lang w:eastAsia="en-US"/>
              </w:rPr>
              <m:t>г.в. потери</m:t>
            </m:r>
          </m:num>
          <m:den>
            <m:r>
              <m:rPr>
                <m:sty m:val="p"/>
              </m:rPr>
              <w:rPr>
                <w:rFonts w:ascii="Cambria Math" w:eastAsia="Calibri" w:hAnsi="Cambria Math"/>
                <w:sz w:val="28"/>
                <w:szCs w:val="28"/>
                <w:lang w:eastAsia="en-US"/>
              </w:rPr>
              <m:t xml:space="preserve">(∑Q </m:t>
            </m:r>
            <m:r>
              <m:rPr>
                <m:sty m:val="p"/>
              </m:rPr>
              <w:rPr>
                <w:rFonts w:ascii="Cambria Math" w:eastAsia="Calibri" w:hAnsi="Cambria Math"/>
                <w:sz w:val="28"/>
                <w:szCs w:val="28"/>
                <w:vertAlign w:val="subscript"/>
                <w:lang w:eastAsia="en-US"/>
              </w:rPr>
              <m:t>г.в. с ПУ+</m:t>
            </m:r>
            <m:r>
              <w:rPr>
                <w:rFonts w:ascii="Cambria Math" w:eastAsia="Calibri" w:hAnsi="Cambria Math"/>
                <w:sz w:val="28"/>
                <w:szCs w:val="28"/>
                <w:lang w:eastAsia="en-US"/>
              </w:rPr>
              <m:t xml:space="preserve"> ∑Q </m:t>
            </m:r>
            <m:r>
              <w:rPr>
                <w:rFonts w:ascii="Cambria Math" w:eastAsia="Calibri" w:hAnsi="Cambria Math"/>
                <w:sz w:val="28"/>
                <w:szCs w:val="28"/>
                <w:vertAlign w:val="subscript"/>
                <w:lang w:eastAsia="en-US"/>
              </w:rPr>
              <m:t>г.в.  без ПУ)</m:t>
            </m:r>
          </m:den>
        </m:f>
      </m:oMath>
      <w:r w:rsidRPr="00520D86">
        <w:rPr>
          <w:rFonts w:eastAsia="Calibri"/>
          <w:bCs/>
          <w:sz w:val="28"/>
          <w:szCs w:val="28"/>
          <w:lang w:eastAsia="en-US"/>
        </w:rPr>
        <w:t>,</w:t>
      </w:r>
      <w:proofErr w:type="gramEnd"/>
      <w:r w:rsidR="00AB04D2">
        <w:rPr>
          <w:rFonts w:eastAsia="Calibri"/>
          <w:bCs/>
          <w:sz w:val="28"/>
          <w:szCs w:val="28"/>
          <w:lang w:eastAsia="en-US"/>
        </w:rPr>
        <w:t xml:space="preserve"> </w:t>
      </w:r>
      <w:r w:rsidR="00520D86" w:rsidRPr="00520D86">
        <w:rPr>
          <w:rFonts w:eastAsia="Calibri"/>
          <w:bCs/>
          <w:sz w:val="28"/>
          <w:szCs w:val="28"/>
          <w:lang w:eastAsia="en-US"/>
        </w:rPr>
        <w:t>где:</w:t>
      </w:r>
    </w:p>
    <w:p w:rsidR="00AB04D2" w:rsidRPr="00520D86" w:rsidRDefault="00AB04D2" w:rsidP="00AB04D2">
      <w:pPr>
        <w:overflowPunct/>
        <w:autoSpaceDE/>
        <w:autoSpaceDN/>
        <w:adjustRightInd/>
        <w:ind w:firstLine="709"/>
        <w:jc w:val="center"/>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Q </w:t>
      </w:r>
      <w:proofErr w:type="spellStart"/>
      <w:r w:rsidR="00E85EF8">
        <w:rPr>
          <w:rFonts w:eastAsia="Calibri"/>
          <w:bCs/>
          <w:sz w:val="28"/>
          <w:szCs w:val="28"/>
          <w:vertAlign w:val="subscript"/>
          <w:lang w:eastAsia="en-US"/>
        </w:rPr>
        <w:t>г.в</w:t>
      </w:r>
      <w:proofErr w:type="spellEnd"/>
      <w:r w:rsidR="00E85EF8">
        <w:rPr>
          <w:rFonts w:eastAsia="Calibri"/>
          <w:bCs/>
          <w:sz w:val="28"/>
          <w:szCs w:val="28"/>
          <w:vertAlign w:val="subscript"/>
          <w:lang w:eastAsia="en-US"/>
        </w:rPr>
        <w:t xml:space="preserve">. с </w:t>
      </w:r>
      <w:r w:rsidRPr="00657397">
        <w:rPr>
          <w:rFonts w:eastAsia="Calibri"/>
          <w:bCs/>
          <w:sz w:val="28"/>
          <w:szCs w:val="28"/>
          <w:vertAlign w:val="subscript"/>
          <w:lang w:eastAsia="en-US"/>
        </w:rPr>
        <w:t>ПУ</w:t>
      </w:r>
      <w:r w:rsidRPr="00520D86">
        <w:rPr>
          <w:rFonts w:eastAsia="Calibri"/>
          <w:bCs/>
          <w:sz w:val="28"/>
          <w:szCs w:val="28"/>
          <w:lang w:eastAsia="en-US"/>
        </w:rPr>
        <w:t xml:space="preserve"> – объем тепловой энергии, отпущенной по показаниям прибора учета тепловой энергии на нужды горячего водоснабжения,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Потери</w:t>
      </w:r>
      <w:r w:rsidRPr="00520D86">
        <w:rPr>
          <w:rFonts w:eastAsia="Calibri"/>
          <w:bCs/>
          <w:sz w:val="28"/>
          <w:szCs w:val="28"/>
          <w:lang w:eastAsia="en-US"/>
        </w:rPr>
        <w:t xml:space="preserve"> – потери тепловой энергии из системы горячего водоснабжения при аварийных ситуациях,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 Q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с ПУ</w:t>
      </w:r>
      <w:r w:rsidRPr="00520D86">
        <w:rPr>
          <w:rFonts w:eastAsia="Calibri"/>
          <w:bCs/>
          <w:sz w:val="28"/>
          <w:szCs w:val="28"/>
          <w:lang w:eastAsia="en-US"/>
        </w:rPr>
        <w:t xml:space="preserve"> – суммарный объем тепловой энергии на горячее водоснабжение, отпущенный бытовым потребителям при наличии индивидуальных приборов учета горячей воды, определенный в соответствии с пунктом 283 настоящих Правил,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Q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без ПУ</w:t>
      </w:r>
      <w:r w:rsidRPr="00520D86">
        <w:rPr>
          <w:rFonts w:eastAsia="Calibri"/>
          <w:bCs/>
          <w:sz w:val="28"/>
          <w:szCs w:val="28"/>
          <w:lang w:eastAsia="en-US"/>
        </w:rPr>
        <w:t xml:space="preserve"> – суммарный объем тепловой энергии на горячее водоснабжение, отпущенный бытовым потребителям при отсутствии индивидуальных приборов учета горячей воды, определенный в соответствии с пунктом 284 настоящих Правил,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Объем тепловой энергии на горячее водоснабжение, отпущенный бытовым потребителям при отсутствии индивидуальных приборов учета горячей воды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без ПУ</w:t>
      </w:r>
      <w:r w:rsidRPr="00520D86">
        <w:rPr>
          <w:rFonts w:eastAsia="Calibri"/>
          <w:bCs/>
          <w:sz w:val="28"/>
          <w:szCs w:val="28"/>
          <w:lang w:eastAsia="en-US"/>
        </w:rPr>
        <w:t>), в том числе из расчета на одного человека</w:t>
      </w:r>
      <w:r w:rsidR="00657397">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на чел.</w:t>
      </w:r>
      <w:r w:rsidRPr="00520D86">
        <w:rPr>
          <w:rFonts w:eastAsia="Calibri"/>
          <w:bCs/>
          <w:sz w:val="28"/>
          <w:szCs w:val="28"/>
          <w:lang w:eastAsia="en-US"/>
        </w:rPr>
        <w:t xml:space="preserve">), пересчитывается по формулам пункта 284 настоящих Правил с учетом </w:t>
      </w:r>
      <w:proofErr w:type="spellStart"/>
      <w:proofErr w:type="gramStart"/>
      <w:r w:rsidRPr="00520D86">
        <w:rPr>
          <w:rFonts w:eastAsia="Calibri"/>
          <w:bCs/>
          <w:sz w:val="28"/>
          <w:szCs w:val="28"/>
          <w:lang w:eastAsia="en-US"/>
        </w:rPr>
        <w:t>К</w:t>
      </w:r>
      <w:r w:rsidRPr="00657397">
        <w:rPr>
          <w:rFonts w:eastAsia="Calibri"/>
          <w:bCs/>
          <w:sz w:val="28"/>
          <w:szCs w:val="28"/>
          <w:vertAlign w:val="subscript"/>
          <w:lang w:eastAsia="en-US"/>
        </w:rPr>
        <w:t>разн</w:t>
      </w:r>
      <w:proofErr w:type="spellEnd"/>
      <w:r w:rsidRPr="00657397">
        <w:rPr>
          <w:rFonts w:eastAsia="Calibri"/>
          <w:bCs/>
          <w:sz w:val="28"/>
          <w:szCs w:val="28"/>
          <w:vertAlign w:val="subscript"/>
          <w:lang w:eastAsia="en-US"/>
        </w:rPr>
        <w:t>.</w:t>
      </w:r>
      <w:r w:rsidRPr="00520D86">
        <w:rPr>
          <w:rFonts w:eastAsia="Calibri"/>
          <w:bCs/>
          <w:sz w:val="28"/>
          <w:szCs w:val="28"/>
          <w:lang w:eastAsia="en-US"/>
        </w:rPr>
        <w:t>:</w:t>
      </w:r>
      <w:proofErr w:type="gramEnd"/>
    </w:p>
    <w:p w:rsidR="00657397" w:rsidRDefault="00657397" w:rsidP="00657397">
      <w:pPr>
        <w:overflowPunct/>
        <w:autoSpaceDE/>
        <w:autoSpaceDN/>
        <w:adjustRightInd/>
        <w:ind w:firstLine="709"/>
        <w:jc w:val="center"/>
        <w:rPr>
          <w:rFonts w:eastAsia="Calibri"/>
          <w:bCs/>
          <w:sz w:val="28"/>
          <w:szCs w:val="28"/>
          <w:lang w:eastAsia="en-US"/>
        </w:rPr>
      </w:pPr>
    </w:p>
    <w:p w:rsidR="00520D86" w:rsidRDefault="00520D86" w:rsidP="00657397">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на чел.</w:t>
      </w:r>
      <w:r w:rsidRPr="00520D86">
        <w:rPr>
          <w:rFonts w:eastAsia="Calibri"/>
          <w:bCs/>
          <w:sz w:val="28"/>
          <w:szCs w:val="28"/>
          <w:lang w:eastAsia="en-US"/>
        </w:rPr>
        <w:t xml:space="preserve"> = С*G</w:t>
      </w:r>
      <w:r w:rsidR="00657397">
        <w:rPr>
          <w:rFonts w:eastAsia="Calibri"/>
          <w:bCs/>
          <w:sz w:val="28"/>
          <w:szCs w:val="28"/>
          <w:lang w:eastAsia="en-US"/>
        </w:rPr>
        <w:t xml:space="preserve"> </w:t>
      </w:r>
      <w:r w:rsidRPr="00657397">
        <w:rPr>
          <w:rFonts w:eastAsia="Calibri"/>
          <w:bCs/>
          <w:sz w:val="28"/>
          <w:szCs w:val="28"/>
          <w:vertAlign w:val="subscript"/>
          <w:lang w:eastAsia="en-US"/>
        </w:rPr>
        <w:t>норма</w:t>
      </w:r>
      <w:r w:rsidRPr="00520D86">
        <w:rPr>
          <w:rFonts w:eastAsia="Calibri"/>
          <w:bCs/>
          <w:sz w:val="28"/>
          <w:szCs w:val="28"/>
          <w:lang w:eastAsia="en-US"/>
        </w:rPr>
        <w:t>*p*(55 C–</w:t>
      </w:r>
      <w:proofErr w:type="spellStart"/>
      <w:proofErr w:type="gramStart"/>
      <w:r w:rsidRPr="00520D86">
        <w:rPr>
          <w:rFonts w:eastAsia="Calibri"/>
          <w:bCs/>
          <w:sz w:val="28"/>
          <w:szCs w:val="28"/>
          <w:lang w:eastAsia="en-US"/>
        </w:rPr>
        <w:t>tx.в.ср</w:t>
      </w:r>
      <w:proofErr w:type="spellEnd"/>
      <w:r w:rsidRPr="00520D86">
        <w:rPr>
          <w:rFonts w:eastAsia="Calibri"/>
          <w:bCs/>
          <w:sz w:val="28"/>
          <w:szCs w:val="28"/>
          <w:lang w:eastAsia="en-US"/>
        </w:rPr>
        <w:t>.)*</w:t>
      </w:r>
      <w:proofErr w:type="gramEnd"/>
      <w:r w:rsidRPr="00520D86">
        <w:rPr>
          <w:rFonts w:eastAsia="Calibri"/>
          <w:bCs/>
          <w:sz w:val="28"/>
          <w:szCs w:val="28"/>
          <w:lang w:eastAsia="en-US"/>
        </w:rPr>
        <w:t>(1+кп)*</w:t>
      </w:r>
      <w:proofErr w:type="spellStart"/>
      <w:r w:rsidRPr="00520D86">
        <w:rPr>
          <w:rFonts w:eastAsia="Calibri"/>
          <w:bCs/>
          <w:sz w:val="28"/>
          <w:szCs w:val="28"/>
          <w:lang w:eastAsia="en-US"/>
        </w:rPr>
        <w:t>К</w:t>
      </w:r>
      <w:r w:rsidRPr="00657397">
        <w:rPr>
          <w:rFonts w:eastAsia="Calibri"/>
          <w:bCs/>
          <w:sz w:val="28"/>
          <w:szCs w:val="28"/>
          <w:vertAlign w:val="subscript"/>
          <w:lang w:eastAsia="en-US"/>
        </w:rPr>
        <w:t>разн</w:t>
      </w:r>
      <w:proofErr w:type="spellEnd"/>
      <w:r w:rsidRPr="00520D86">
        <w:rPr>
          <w:rFonts w:eastAsia="Calibri"/>
          <w:bCs/>
          <w:sz w:val="28"/>
          <w:szCs w:val="28"/>
          <w:lang w:eastAsia="en-US"/>
        </w:rPr>
        <w:t xml:space="preserve"> *10-6(Гкал/чел.),</w:t>
      </w:r>
    </w:p>
    <w:p w:rsidR="00657397" w:rsidRPr="00520D86" w:rsidRDefault="00657397" w:rsidP="00657397">
      <w:pPr>
        <w:overflowPunct/>
        <w:autoSpaceDE/>
        <w:autoSpaceDN/>
        <w:adjustRightInd/>
        <w:ind w:firstLine="709"/>
        <w:jc w:val="center"/>
        <w:rPr>
          <w:rFonts w:eastAsia="Calibri"/>
          <w:bCs/>
          <w:sz w:val="28"/>
          <w:szCs w:val="28"/>
          <w:lang w:eastAsia="en-US"/>
        </w:rPr>
      </w:pPr>
    </w:p>
    <w:p w:rsidR="00520D86" w:rsidRPr="00520D86" w:rsidRDefault="00520D86" w:rsidP="00657397">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без ПУ</w:t>
      </w:r>
      <w:r w:rsidRPr="00520D86">
        <w:rPr>
          <w:rFonts w:eastAsia="Calibri"/>
          <w:bCs/>
          <w:sz w:val="28"/>
          <w:szCs w:val="28"/>
          <w:lang w:eastAsia="en-US"/>
        </w:rPr>
        <w:t xml:space="preserve"> = Q</w:t>
      </w:r>
      <w:r w:rsidR="00657397">
        <w:rPr>
          <w:rFonts w:eastAsia="Calibri"/>
          <w:bCs/>
          <w:sz w:val="28"/>
          <w:szCs w:val="28"/>
          <w:lang w:eastAsia="en-US"/>
        </w:rPr>
        <w:t xml:space="preserve"> </w:t>
      </w:r>
      <w:proofErr w:type="spellStart"/>
      <w:r w:rsidRPr="00657397">
        <w:rPr>
          <w:rFonts w:eastAsia="Calibri"/>
          <w:bCs/>
          <w:sz w:val="28"/>
          <w:szCs w:val="28"/>
          <w:vertAlign w:val="subscript"/>
          <w:lang w:eastAsia="en-US"/>
        </w:rPr>
        <w:t>г.в</w:t>
      </w:r>
      <w:proofErr w:type="spellEnd"/>
      <w:r w:rsidRPr="00657397">
        <w:rPr>
          <w:rFonts w:eastAsia="Calibri"/>
          <w:bCs/>
          <w:sz w:val="28"/>
          <w:szCs w:val="28"/>
          <w:vertAlign w:val="subscript"/>
          <w:lang w:eastAsia="en-US"/>
        </w:rPr>
        <w:t>. на чел</w:t>
      </w:r>
      <w:r w:rsidRPr="00520D86">
        <w:rPr>
          <w:rFonts w:eastAsia="Calibri"/>
          <w:bCs/>
          <w:sz w:val="28"/>
          <w:szCs w:val="28"/>
          <w:lang w:eastAsia="en-US"/>
        </w:rPr>
        <w:t xml:space="preserve"> * </w:t>
      </w:r>
      <w:proofErr w:type="spellStart"/>
      <w:r w:rsidRPr="00520D86">
        <w:rPr>
          <w:rFonts w:eastAsia="Calibri"/>
          <w:bCs/>
          <w:sz w:val="28"/>
          <w:szCs w:val="28"/>
          <w:lang w:eastAsia="en-US"/>
        </w:rPr>
        <w:t>nкв</w:t>
      </w:r>
      <w:proofErr w:type="spellEnd"/>
      <w:r w:rsidRPr="00520D86">
        <w:rPr>
          <w:rFonts w:eastAsia="Calibri"/>
          <w:bCs/>
          <w:sz w:val="28"/>
          <w:szCs w:val="28"/>
          <w:lang w:eastAsia="en-US"/>
        </w:rPr>
        <w:t>.(Гкал).</w:t>
      </w:r>
    </w:p>
    <w:p w:rsidR="00520D86" w:rsidRPr="00520D86" w:rsidRDefault="00520D86"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286. В случае временного нарушения учета тепловой энергии по приборам учета, объем потребления тепловой энергии и теплоносителя на горячее водоснабжение для расчета платы за период временного нарушения учета определяется по показаниям индивидуальных приборов учета горячей воды или по норме расхода воды на горячее водоснабжение, определенной из расчета на одного человека в месяц в соответствии с пунктом 284 настоящих Правил, но не более чем в течение одного месяца, за который учет должен быть восстановиться.</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287. Месячный объем потребления тепловой энергии, отпущенный на отопление (Q</w:t>
      </w:r>
      <w:r w:rsidR="00DF14D8">
        <w:rPr>
          <w:rFonts w:eastAsia="Calibri"/>
          <w:bCs/>
          <w:sz w:val="28"/>
          <w:szCs w:val="28"/>
          <w:lang w:eastAsia="en-US"/>
        </w:rPr>
        <w:t xml:space="preserve"> </w:t>
      </w:r>
      <w:r w:rsidR="00E85EF8">
        <w:rPr>
          <w:rFonts w:eastAsia="Calibri"/>
          <w:bCs/>
          <w:sz w:val="28"/>
          <w:szCs w:val="28"/>
          <w:vertAlign w:val="subscript"/>
          <w:lang w:eastAsia="en-US"/>
        </w:rPr>
        <w:t xml:space="preserve">от. без </w:t>
      </w:r>
      <w:r w:rsidRPr="00DF14D8">
        <w:rPr>
          <w:rFonts w:eastAsia="Calibri"/>
          <w:bCs/>
          <w:sz w:val="28"/>
          <w:szCs w:val="28"/>
          <w:vertAlign w:val="subscript"/>
          <w:lang w:eastAsia="en-US"/>
        </w:rPr>
        <w:t>ПУ</w:t>
      </w:r>
      <w:r w:rsidRPr="00520D86">
        <w:rPr>
          <w:rFonts w:eastAsia="Calibri"/>
          <w:bCs/>
          <w:sz w:val="28"/>
          <w:szCs w:val="28"/>
          <w:lang w:eastAsia="en-US"/>
        </w:rPr>
        <w:t>) для первой группы потребителей, не имеющих приборы учета тепловой энергии, определяется по следующей формуле:</w:t>
      </w:r>
    </w:p>
    <w:p w:rsidR="00520D86" w:rsidRPr="00520D86" w:rsidRDefault="00520D86" w:rsidP="00520D86">
      <w:pPr>
        <w:overflowPunct/>
        <w:autoSpaceDE/>
        <w:autoSpaceDN/>
        <w:adjustRightInd/>
        <w:ind w:firstLine="709"/>
        <w:jc w:val="both"/>
        <w:rPr>
          <w:rFonts w:eastAsia="Calibri"/>
          <w:bCs/>
          <w:sz w:val="28"/>
          <w:szCs w:val="28"/>
          <w:lang w:eastAsia="en-US"/>
        </w:rPr>
      </w:pPr>
    </w:p>
    <w:p w:rsidR="00520D86" w:rsidRDefault="00520D86" w:rsidP="00DF14D8">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Q</w:t>
      </w:r>
      <w:r w:rsidR="00DF14D8">
        <w:rPr>
          <w:rFonts w:eastAsia="Calibri"/>
          <w:bCs/>
          <w:sz w:val="28"/>
          <w:szCs w:val="28"/>
          <w:lang w:eastAsia="en-US"/>
        </w:rPr>
        <w:t xml:space="preserve"> </w:t>
      </w:r>
      <w:r w:rsidRPr="00DF14D8">
        <w:rPr>
          <w:rFonts w:eastAsia="Calibri"/>
          <w:bCs/>
          <w:sz w:val="28"/>
          <w:szCs w:val="28"/>
          <w:vertAlign w:val="subscript"/>
          <w:lang w:eastAsia="en-US"/>
        </w:rPr>
        <w:t>от. без ОПУ</w:t>
      </w:r>
      <w:r w:rsidRPr="00520D86">
        <w:rPr>
          <w:rFonts w:eastAsia="Calibri"/>
          <w:bCs/>
          <w:sz w:val="28"/>
          <w:szCs w:val="28"/>
          <w:lang w:eastAsia="en-US"/>
        </w:rPr>
        <w:t xml:space="preserve"> = Q</w:t>
      </w:r>
      <w:r w:rsidR="00DF14D8">
        <w:rPr>
          <w:rFonts w:eastAsia="Calibri"/>
          <w:bCs/>
          <w:sz w:val="28"/>
          <w:szCs w:val="28"/>
          <w:lang w:eastAsia="en-US"/>
        </w:rPr>
        <w:t xml:space="preserve"> </w:t>
      </w:r>
      <w:r w:rsidRPr="00DF14D8">
        <w:rPr>
          <w:rFonts w:eastAsia="Calibri"/>
          <w:bCs/>
          <w:sz w:val="28"/>
          <w:szCs w:val="28"/>
          <w:vertAlign w:val="subscript"/>
          <w:lang w:eastAsia="en-US"/>
        </w:rPr>
        <w:t>норма от.</w:t>
      </w:r>
      <w:r w:rsidRPr="00520D86">
        <w:rPr>
          <w:rFonts w:eastAsia="Calibri"/>
          <w:bCs/>
          <w:sz w:val="28"/>
          <w:szCs w:val="28"/>
          <w:lang w:eastAsia="en-US"/>
        </w:rPr>
        <w:t xml:space="preserve"> * </w:t>
      </w:r>
      <w:proofErr w:type="spellStart"/>
      <w:r w:rsidRPr="00520D86">
        <w:rPr>
          <w:rFonts w:eastAsia="Calibri"/>
          <w:bCs/>
          <w:sz w:val="28"/>
          <w:szCs w:val="28"/>
          <w:lang w:eastAsia="en-US"/>
        </w:rPr>
        <w:t>S</w:t>
      </w:r>
      <w:r w:rsidRPr="00EA4EC6">
        <w:rPr>
          <w:rFonts w:eastAsia="Calibri"/>
          <w:bCs/>
          <w:sz w:val="28"/>
          <w:szCs w:val="28"/>
          <w:vertAlign w:val="subscript"/>
          <w:lang w:eastAsia="en-US"/>
        </w:rPr>
        <w:t>кв</w:t>
      </w:r>
      <w:proofErr w:type="spellEnd"/>
      <w:r w:rsidRPr="00EA4EC6">
        <w:rPr>
          <w:rFonts w:eastAsia="Calibri"/>
          <w:bCs/>
          <w:sz w:val="28"/>
          <w:szCs w:val="28"/>
          <w:vertAlign w:val="subscript"/>
          <w:lang w:eastAsia="en-US"/>
        </w:rPr>
        <w:t>.</w:t>
      </w:r>
      <w:r w:rsidRPr="00520D86">
        <w:rPr>
          <w:rFonts w:eastAsia="Calibri"/>
          <w:bCs/>
          <w:sz w:val="28"/>
          <w:szCs w:val="28"/>
          <w:lang w:eastAsia="en-US"/>
        </w:rPr>
        <w:t xml:space="preserve"> (Гкал), где:</w:t>
      </w:r>
    </w:p>
    <w:p w:rsidR="00DF14D8" w:rsidRPr="00520D86" w:rsidRDefault="00DF14D8" w:rsidP="00DF14D8">
      <w:pPr>
        <w:overflowPunct/>
        <w:autoSpaceDE/>
        <w:autoSpaceDN/>
        <w:adjustRightInd/>
        <w:ind w:firstLine="709"/>
        <w:jc w:val="center"/>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DF14D8">
        <w:rPr>
          <w:rFonts w:eastAsia="Calibri"/>
          <w:bCs/>
          <w:sz w:val="28"/>
          <w:szCs w:val="28"/>
          <w:lang w:eastAsia="en-US"/>
        </w:rPr>
        <w:t xml:space="preserve"> </w:t>
      </w:r>
      <w:r w:rsidRPr="00DF14D8">
        <w:rPr>
          <w:rFonts w:eastAsia="Calibri"/>
          <w:bCs/>
          <w:sz w:val="28"/>
          <w:szCs w:val="28"/>
          <w:vertAlign w:val="subscript"/>
          <w:lang w:eastAsia="en-US"/>
        </w:rPr>
        <w:t>норма от.</w:t>
      </w:r>
      <w:r w:rsidRPr="00520D86">
        <w:rPr>
          <w:rFonts w:eastAsia="Calibri"/>
          <w:bCs/>
          <w:sz w:val="28"/>
          <w:szCs w:val="28"/>
          <w:lang w:eastAsia="en-US"/>
        </w:rPr>
        <w:t xml:space="preserve"> – норма потребления по теплоснабжению для потребителей, не имеющих общедомовые приборы учета тепловой энергии, утвержденная в соответствии с Законом о местном государственном управлении и самоуправлении и Законом, </w:t>
      </w:r>
      <w:proofErr w:type="spellStart"/>
      <w:r w:rsidRPr="00520D86">
        <w:rPr>
          <w:rFonts w:eastAsia="Calibri"/>
          <w:bCs/>
          <w:sz w:val="28"/>
          <w:szCs w:val="28"/>
          <w:lang w:eastAsia="en-US"/>
        </w:rPr>
        <w:t>Гигакалорий</w:t>
      </w:r>
      <w:proofErr w:type="spellEnd"/>
      <w:r w:rsidRPr="00520D86">
        <w:rPr>
          <w:rFonts w:eastAsia="Calibri"/>
          <w:bCs/>
          <w:sz w:val="28"/>
          <w:szCs w:val="28"/>
          <w:lang w:eastAsia="en-US"/>
        </w:rPr>
        <w:t xml:space="preserve"> на 1 квадратный метр (далее – Гкал/м</w:t>
      </w:r>
      <w:r w:rsidRPr="00DF14D8">
        <w:rPr>
          <w:rFonts w:eastAsia="Calibri"/>
          <w:bCs/>
          <w:sz w:val="28"/>
          <w:szCs w:val="28"/>
          <w:vertAlign w:val="superscript"/>
          <w:lang w:eastAsia="en-US"/>
        </w:rPr>
        <w:t>2</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proofErr w:type="spellStart"/>
      <w:r w:rsidRPr="00520D86">
        <w:rPr>
          <w:rFonts w:eastAsia="Calibri"/>
          <w:bCs/>
          <w:sz w:val="28"/>
          <w:szCs w:val="28"/>
          <w:lang w:eastAsia="en-US"/>
        </w:rPr>
        <w:t>S</w:t>
      </w:r>
      <w:r w:rsidRPr="00EA4EC6">
        <w:rPr>
          <w:rFonts w:eastAsia="Calibri"/>
          <w:bCs/>
          <w:sz w:val="28"/>
          <w:szCs w:val="28"/>
          <w:vertAlign w:val="subscript"/>
          <w:lang w:eastAsia="en-US"/>
        </w:rPr>
        <w:t>кв</w:t>
      </w:r>
      <w:proofErr w:type="spellEnd"/>
      <w:r w:rsidRPr="00EA4EC6">
        <w:rPr>
          <w:rFonts w:eastAsia="Calibri"/>
          <w:bCs/>
          <w:sz w:val="28"/>
          <w:szCs w:val="28"/>
          <w:vertAlign w:val="subscript"/>
          <w:lang w:eastAsia="en-US"/>
        </w:rPr>
        <w:t xml:space="preserve">. </w:t>
      </w:r>
      <w:r w:rsidRPr="00520D86">
        <w:rPr>
          <w:rFonts w:eastAsia="Calibri"/>
          <w:bCs/>
          <w:sz w:val="28"/>
          <w:szCs w:val="28"/>
          <w:lang w:eastAsia="en-US"/>
        </w:rPr>
        <w:t>– отапливаемая площадь квартиры потребителя, принятая на основании правоустанавливающих документов, м</w:t>
      </w:r>
      <w:r w:rsidRPr="00DF14D8">
        <w:rPr>
          <w:rFonts w:eastAsia="Calibri"/>
          <w:bCs/>
          <w:sz w:val="28"/>
          <w:szCs w:val="28"/>
          <w:vertAlign w:val="superscript"/>
          <w:lang w:eastAsia="en-US"/>
        </w:rPr>
        <w:t>2</w:t>
      </w:r>
      <w:r w:rsidRPr="00520D86">
        <w:rPr>
          <w:rFonts w:eastAsia="Calibri"/>
          <w:bCs/>
          <w:sz w:val="28"/>
          <w:szCs w:val="28"/>
          <w:lang w:eastAsia="en-US"/>
        </w:rPr>
        <w:t>.</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288. Объем тепловой энергии на горячее водоснабжение, отпущенный потребителям при наличии индивидуальных приборов учета горячей воды (Q</w:t>
      </w:r>
      <w:r w:rsidR="00DF14D8">
        <w:rPr>
          <w:rFonts w:eastAsia="Calibri"/>
          <w:bCs/>
          <w:sz w:val="28"/>
          <w:szCs w:val="28"/>
          <w:lang w:eastAsia="en-US"/>
        </w:rPr>
        <w:t xml:space="preserve"> </w:t>
      </w:r>
      <w:proofErr w:type="spellStart"/>
      <w:r w:rsidRPr="00DF14D8">
        <w:rPr>
          <w:rFonts w:eastAsia="Calibri"/>
          <w:bCs/>
          <w:sz w:val="28"/>
          <w:szCs w:val="28"/>
          <w:vertAlign w:val="subscript"/>
          <w:lang w:eastAsia="en-US"/>
        </w:rPr>
        <w:t>г.в</w:t>
      </w:r>
      <w:proofErr w:type="spellEnd"/>
      <w:r w:rsidRPr="00DF14D8">
        <w:rPr>
          <w:rFonts w:eastAsia="Calibri"/>
          <w:bCs/>
          <w:sz w:val="28"/>
          <w:szCs w:val="28"/>
          <w:vertAlign w:val="subscript"/>
          <w:lang w:eastAsia="en-US"/>
        </w:rPr>
        <w:t>. с ПУ</w:t>
      </w:r>
      <w:r w:rsidRPr="00520D86">
        <w:rPr>
          <w:rFonts w:eastAsia="Calibri"/>
          <w:bCs/>
          <w:sz w:val="28"/>
          <w:szCs w:val="28"/>
          <w:lang w:eastAsia="en-US"/>
        </w:rPr>
        <w:t>) определяется из расчета на один м</w:t>
      </w:r>
      <w:r w:rsidRPr="00DF14D8">
        <w:rPr>
          <w:rFonts w:eastAsia="Calibri"/>
          <w:bCs/>
          <w:sz w:val="28"/>
          <w:szCs w:val="28"/>
          <w:vertAlign w:val="superscript"/>
          <w:lang w:eastAsia="en-US"/>
        </w:rPr>
        <w:t>3</w:t>
      </w:r>
      <w:r w:rsidRPr="00520D86">
        <w:rPr>
          <w:rFonts w:eastAsia="Calibri"/>
          <w:bCs/>
          <w:sz w:val="28"/>
          <w:szCs w:val="28"/>
          <w:lang w:eastAsia="en-US"/>
        </w:rPr>
        <w:t xml:space="preserve"> горячей воды по следующей формуле:</w:t>
      </w:r>
    </w:p>
    <w:p w:rsidR="00E85EF8" w:rsidRPr="00520D86" w:rsidRDefault="00E85EF8" w:rsidP="00520D86">
      <w:pPr>
        <w:overflowPunct/>
        <w:autoSpaceDE/>
        <w:autoSpaceDN/>
        <w:adjustRightInd/>
        <w:ind w:firstLine="709"/>
        <w:jc w:val="both"/>
        <w:rPr>
          <w:rFonts w:eastAsia="Calibri"/>
          <w:bCs/>
          <w:sz w:val="28"/>
          <w:szCs w:val="28"/>
          <w:lang w:eastAsia="en-US"/>
        </w:rPr>
      </w:pPr>
    </w:p>
    <w:p w:rsidR="00520D86" w:rsidRDefault="00520D86" w:rsidP="00E85EF8">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Q</w:t>
      </w:r>
      <w:r w:rsidR="00DF14D8">
        <w:rPr>
          <w:rFonts w:eastAsia="Calibri"/>
          <w:bCs/>
          <w:sz w:val="28"/>
          <w:szCs w:val="28"/>
          <w:lang w:eastAsia="en-US"/>
        </w:rPr>
        <w:t xml:space="preserve"> </w:t>
      </w:r>
      <w:proofErr w:type="spellStart"/>
      <w:r w:rsidRPr="00DF14D8">
        <w:rPr>
          <w:rFonts w:eastAsia="Calibri"/>
          <w:bCs/>
          <w:sz w:val="28"/>
          <w:szCs w:val="28"/>
          <w:vertAlign w:val="subscript"/>
          <w:lang w:eastAsia="en-US"/>
        </w:rPr>
        <w:t>г.в</w:t>
      </w:r>
      <w:proofErr w:type="spellEnd"/>
      <w:r w:rsidRPr="00DF14D8">
        <w:rPr>
          <w:rFonts w:eastAsia="Calibri"/>
          <w:bCs/>
          <w:sz w:val="28"/>
          <w:szCs w:val="28"/>
          <w:vertAlign w:val="subscript"/>
          <w:lang w:eastAsia="en-US"/>
        </w:rPr>
        <w:t>. с ПУ</w:t>
      </w:r>
      <w:r w:rsidRPr="00520D86">
        <w:rPr>
          <w:rFonts w:eastAsia="Calibri"/>
          <w:bCs/>
          <w:sz w:val="28"/>
          <w:szCs w:val="28"/>
          <w:lang w:eastAsia="en-US"/>
        </w:rPr>
        <w:t xml:space="preserve"> = С * p * (</w:t>
      </w:r>
      <w:proofErr w:type="spellStart"/>
      <w:r w:rsidRPr="00520D86">
        <w:rPr>
          <w:rFonts w:eastAsia="Calibri"/>
          <w:bCs/>
          <w:sz w:val="28"/>
          <w:szCs w:val="28"/>
          <w:lang w:eastAsia="en-US"/>
        </w:rPr>
        <w:t>tг.в.ср</w:t>
      </w:r>
      <w:proofErr w:type="spellEnd"/>
      <w:r w:rsidRPr="00520D86">
        <w:rPr>
          <w:rFonts w:eastAsia="Calibri"/>
          <w:bCs/>
          <w:sz w:val="28"/>
          <w:szCs w:val="28"/>
          <w:lang w:eastAsia="en-US"/>
        </w:rPr>
        <w:t xml:space="preserve">. – </w:t>
      </w:r>
      <w:proofErr w:type="spellStart"/>
      <w:r w:rsidRPr="00520D86">
        <w:rPr>
          <w:rFonts w:eastAsia="Calibri"/>
          <w:bCs/>
          <w:sz w:val="28"/>
          <w:szCs w:val="28"/>
          <w:lang w:eastAsia="en-US"/>
        </w:rPr>
        <w:t>tx.в.ср</w:t>
      </w:r>
      <w:proofErr w:type="spellEnd"/>
      <w:r w:rsidRPr="00520D86">
        <w:rPr>
          <w:rFonts w:eastAsia="Calibri"/>
          <w:bCs/>
          <w:sz w:val="28"/>
          <w:szCs w:val="28"/>
          <w:lang w:eastAsia="en-US"/>
        </w:rPr>
        <w:t>.) * 10-6 (</w:t>
      </w:r>
      <w:proofErr w:type="spellStart"/>
      <w:r w:rsidRPr="00520D86">
        <w:rPr>
          <w:rFonts w:eastAsia="Calibri"/>
          <w:bCs/>
          <w:sz w:val="28"/>
          <w:szCs w:val="28"/>
          <w:lang w:eastAsia="en-US"/>
        </w:rPr>
        <w:t>Гигакалорий</w:t>
      </w:r>
      <w:proofErr w:type="spellEnd"/>
      <w:r w:rsidRPr="00520D86">
        <w:rPr>
          <w:rFonts w:eastAsia="Calibri"/>
          <w:bCs/>
          <w:sz w:val="28"/>
          <w:szCs w:val="28"/>
          <w:lang w:eastAsia="en-US"/>
        </w:rPr>
        <w:t xml:space="preserve"> на 1 кубический метр (далее – Гкал/м</w:t>
      </w:r>
      <w:r w:rsidRPr="00DF14D8">
        <w:rPr>
          <w:rFonts w:eastAsia="Calibri"/>
          <w:bCs/>
          <w:sz w:val="28"/>
          <w:szCs w:val="28"/>
          <w:vertAlign w:val="superscript"/>
          <w:lang w:eastAsia="en-US"/>
        </w:rPr>
        <w:t>3</w:t>
      </w:r>
      <w:r w:rsidRPr="00520D86">
        <w:rPr>
          <w:rFonts w:eastAsia="Calibri"/>
          <w:bCs/>
          <w:sz w:val="28"/>
          <w:szCs w:val="28"/>
          <w:lang w:eastAsia="en-US"/>
        </w:rPr>
        <w:t>)), где:</w:t>
      </w:r>
    </w:p>
    <w:p w:rsidR="00E85EF8" w:rsidRPr="00520D86" w:rsidRDefault="00E85EF8"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С – удельная теплоемкость воды, ккал/кг </w:t>
      </w:r>
      <w:proofErr w:type="spellStart"/>
      <w:r w:rsidRPr="00520D86">
        <w:rPr>
          <w:rFonts w:eastAsia="Calibri"/>
          <w:bCs/>
          <w:sz w:val="28"/>
          <w:szCs w:val="28"/>
          <w:lang w:eastAsia="en-US"/>
        </w:rPr>
        <w:t>оС</w:t>
      </w:r>
      <w:proofErr w:type="spellEnd"/>
      <w:r w:rsidRPr="00520D86">
        <w:rPr>
          <w:rFonts w:eastAsia="Calibri"/>
          <w:bCs/>
          <w:sz w:val="28"/>
          <w:szCs w:val="28"/>
          <w:lang w:eastAsia="en-US"/>
        </w:rPr>
        <w:t xml:space="preserve"> (в расчетах принимается равной 1 ккал/кг °С);</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p – плотность воды, кг/м</w:t>
      </w:r>
      <w:r w:rsidRPr="00DF14D8">
        <w:rPr>
          <w:rFonts w:eastAsia="Calibri"/>
          <w:bCs/>
          <w:sz w:val="28"/>
          <w:szCs w:val="28"/>
          <w:vertAlign w:val="superscript"/>
          <w:lang w:eastAsia="en-US"/>
        </w:rPr>
        <w:t>3</w:t>
      </w:r>
      <w:r w:rsidRPr="00520D86">
        <w:rPr>
          <w:rFonts w:eastAsia="Calibri"/>
          <w:bCs/>
          <w:sz w:val="28"/>
          <w:szCs w:val="28"/>
          <w:lang w:eastAsia="en-US"/>
        </w:rPr>
        <w:t xml:space="preserve"> (в расчетах принимается равной 1000 кг/м</w:t>
      </w:r>
      <w:r w:rsidRPr="00DF14D8">
        <w:rPr>
          <w:rFonts w:eastAsia="Calibri"/>
          <w:bCs/>
          <w:sz w:val="28"/>
          <w:szCs w:val="28"/>
          <w:vertAlign w:val="superscript"/>
          <w:lang w:eastAsia="en-US"/>
        </w:rPr>
        <w:t>3</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proofErr w:type="spellStart"/>
      <w:r w:rsidRPr="00520D86">
        <w:rPr>
          <w:rFonts w:eastAsia="Calibri"/>
          <w:bCs/>
          <w:sz w:val="28"/>
          <w:szCs w:val="28"/>
          <w:lang w:eastAsia="en-US"/>
        </w:rPr>
        <w:t>tг.в.ср</w:t>
      </w:r>
      <w:proofErr w:type="spellEnd"/>
      <w:r w:rsidRPr="00520D86">
        <w:rPr>
          <w:rFonts w:eastAsia="Calibri"/>
          <w:bCs/>
          <w:sz w:val="28"/>
          <w:szCs w:val="28"/>
          <w:lang w:eastAsia="en-US"/>
        </w:rPr>
        <w:t>. – усредненная за год температура воды в подающем трубопроводе тепловых сетей на узле учета потребителя (рассчитывается по температурному графику работы тепловых сетей для расчетной средней температуры наружного воздуха по месяцам отопительного периода, но не менее 70 °С для закрытых и 60 °С для открытых систем теплоснабжения, для неотопительного периода – принимается для расчета равной 65 °С);</w:t>
      </w:r>
    </w:p>
    <w:p w:rsidR="00520D86" w:rsidRPr="00520D86" w:rsidRDefault="00520D86" w:rsidP="00DF14D8">
      <w:pPr>
        <w:overflowPunct/>
        <w:autoSpaceDE/>
        <w:autoSpaceDN/>
        <w:adjustRightInd/>
        <w:ind w:firstLine="709"/>
        <w:jc w:val="both"/>
        <w:rPr>
          <w:rFonts w:eastAsia="Calibri"/>
          <w:bCs/>
          <w:sz w:val="28"/>
          <w:szCs w:val="28"/>
          <w:lang w:eastAsia="en-US"/>
        </w:rPr>
      </w:pPr>
      <w:proofErr w:type="spellStart"/>
      <w:r w:rsidRPr="00520D86">
        <w:rPr>
          <w:rFonts w:eastAsia="Calibri"/>
          <w:bCs/>
          <w:sz w:val="28"/>
          <w:szCs w:val="28"/>
          <w:lang w:eastAsia="en-US"/>
        </w:rPr>
        <w:t>tx.в.ср</w:t>
      </w:r>
      <w:proofErr w:type="spellEnd"/>
      <w:r w:rsidRPr="00520D86">
        <w:rPr>
          <w:rFonts w:eastAsia="Calibri"/>
          <w:bCs/>
          <w:sz w:val="28"/>
          <w:szCs w:val="28"/>
          <w:lang w:eastAsia="en-US"/>
        </w:rPr>
        <w:t xml:space="preserve">. – усредненная за год температура холодной водопроводной воды, принимается по отчетным данным </w:t>
      </w:r>
      <w:proofErr w:type="spellStart"/>
      <w:r w:rsidRPr="00520D86">
        <w:rPr>
          <w:rFonts w:eastAsia="Calibri"/>
          <w:bCs/>
          <w:sz w:val="28"/>
          <w:szCs w:val="28"/>
          <w:lang w:eastAsia="en-US"/>
        </w:rPr>
        <w:t>водоснабжающей</w:t>
      </w:r>
      <w:proofErr w:type="spellEnd"/>
      <w:r w:rsidRPr="00520D86">
        <w:rPr>
          <w:rFonts w:eastAsia="Calibri"/>
          <w:bCs/>
          <w:sz w:val="28"/>
          <w:szCs w:val="28"/>
          <w:lang w:eastAsia="en-US"/>
        </w:rPr>
        <w:t xml:space="preserve"> организации за предшествующий год (при отсутствии данных принимается для расчета равной 5 °C для отопительного периода и 15 °С для неотопительного периода).</w:t>
      </w:r>
    </w:p>
    <w:p w:rsidR="00520D86" w:rsidRPr="00520D86" w:rsidRDefault="00520D86" w:rsidP="00DF14D8">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289. Объем тепловой энергии на горячее водоснабжение, отпущенный первой группе потребителей при отсутствии индивидуальных приборов учета горячей воды (Q</w:t>
      </w:r>
      <w:r w:rsidR="00DF14D8">
        <w:rPr>
          <w:rFonts w:eastAsia="Calibri"/>
          <w:bCs/>
          <w:sz w:val="28"/>
          <w:szCs w:val="28"/>
          <w:lang w:eastAsia="en-US"/>
        </w:rPr>
        <w:t xml:space="preserve"> </w:t>
      </w:r>
      <w:proofErr w:type="spellStart"/>
      <w:r w:rsidRPr="00DF14D8">
        <w:rPr>
          <w:rFonts w:eastAsia="Calibri"/>
          <w:bCs/>
          <w:sz w:val="28"/>
          <w:szCs w:val="28"/>
          <w:vertAlign w:val="subscript"/>
          <w:lang w:eastAsia="en-US"/>
        </w:rPr>
        <w:t>г.в</w:t>
      </w:r>
      <w:proofErr w:type="spellEnd"/>
      <w:r w:rsidRPr="00DF14D8">
        <w:rPr>
          <w:rFonts w:eastAsia="Calibri"/>
          <w:bCs/>
          <w:sz w:val="28"/>
          <w:szCs w:val="28"/>
          <w:vertAlign w:val="subscript"/>
          <w:lang w:eastAsia="en-US"/>
        </w:rPr>
        <w:t>. без ПУ</w:t>
      </w:r>
      <w:r w:rsidRPr="00520D86">
        <w:rPr>
          <w:rFonts w:eastAsia="Calibri"/>
          <w:bCs/>
          <w:sz w:val="28"/>
          <w:szCs w:val="28"/>
          <w:lang w:eastAsia="en-US"/>
        </w:rPr>
        <w:t>), в том числе из расчета на одного человека (Q</w:t>
      </w:r>
      <w:r w:rsidR="00DF14D8">
        <w:rPr>
          <w:rFonts w:eastAsia="Calibri"/>
          <w:bCs/>
          <w:sz w:val="28"/>
          <w:szCs w:val="28"/>
          <w:lang w:eastAsia="en-US"/>
        </w:rPr>
        <w:t xml:space="preserve"> </w:t>
      </w:r>
      <w:proofErr w:type="spellStart"/>
      <w:r w:rsidRPr="00DF14D8">
        <w:rPr>
          <w:rFonts w:eastAsia="Calibri"/>
          <w:bCs/>
          <w:sz w:val="28"/>
          <w:szCs w:val="28"/>
          <w:vertAlign w:val="subscript"/>
          <w:lang w:eastAsia="en-US"/>
        </w:rPr>
        <w:t>г.в</w:t>
      </w:r>
      <w:proofErr w:type="spellEnd"/>
      <w:r w:rsidRPr="00DF14D8">
        <w:rPr>
          <w:rFonts w:eastAsia="Calibri"/>
          <w:bCs/>
          <w:sz w:val="28"/>
          <w:szCs w:val="28"/>
          <w:vertAlign w:val="subscript"/>
          <w:lang w:eastAsia="en-US"/>
        </w:rPr>
        <w:t>. на чел.</w:t>
      </w:r>
      <w:r w:rsidRPr="00520D86">
        <w:rPr>
          <w:rFonts w:eastAsia="Calibri"/>
          <w:bCs/>
          <w:sz w:val="28"/>
          <w:szCs w:val="28"/>
          <w:lang w:eastAsia="en-US"/>
        </w:rPr>
        <w:t>), определяется для открытых и закрытых систем теплоснабжения по формулам, указанным в пункте 284 настоящих Правил.</w:t>
      </w:r>
      <w:r w:rsidRPr="00520D86">
        <w:rPr>
          <w:rFonts w:eastAsia="Calibri"/>
          <w:bCs/>
          <w:sz w:val="28"/>
          <w:szCs w:val="28"/>
          <w:lang w:eastAsia="en-US"/>
        </w:rPr>
        <w:cr/>
        <w:t>Плата за регулируемую услугу по снабжению тепловой энергией утверждается ведомством уполномоченного органа для потребителей, не имеющих приборы учета тепловой энергии:</w:t>
      </w:r>
    </w:p>
    <w:p w:rsidR="00520D86" w:rsidRPr="00520D86" w:rsidRDefault="00520D86" w:rsidP="00DF14D8">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на отопление – для первой группы потребителей из расчета на один м</w:t>
      </w:r>
      <w:r w:rsidRPr="00DF14D8">
        <w:rPr>
          <w:rFonts w:eastAsia="Calibri"/>
          <w:bCs/>
          <w:sz w:val="28"/>
          <w:szCs w:val="28"/>
          <w:vertAlign w:val="superscript"/>
          <w:lang w:eastAsia="en-US"/>
        </w:rPr>
        <w:t>2</w:t>
      </w:r>
      <w:r w:rsidRPr="00520D86">
        <w:rPr>
          <w:rFonts w:eastAsia="Calibri"/>
          <w:bCs/>
          <w:sz w:val="28"/>
          <w:szCs w:val="28"/>
          <w:lang w:eastAsia="en-US"/>
        </w:rPr>
        <w:t xml:space="preserve"> отапливаемой площади в месяц (П</w:t>
      </w:r>
      <w:r w:rsidR="00DF14D8">
        <w:rPr>
          <w:rFonts w:eastAsia="Calibri"/>
          <w:bCs/>
          <w:sz w:val="28"/>
          <w:szCs w:val="28"/>
          <w:lang w:eastAsia="en-US"/>
        </w:rPr>
        <w:t xml:space="preserve"> </w:t>
      </w:r>
      <w:r w:rsidR="00E85EF8">
        <w:rPr>
          <w:rFonts w:eastAsia="Calibri"/>
          <w:bCs/>
          <w:sz w:val="28"/>
          <w:szCs w:val="28"/>
          <w:vertAlign w:val="subscript"/>
          <w:lang w:eastAsia="en-US"/>
        </w:rPr>
        <w:t xml:space="preserve">от. без </w:t>
      </w:r>
      <w:r w:rsidRPr="00DF14D8">
        <w:rPr>
          <w:rFonts w:eastAsia="Calibri"/>
          <w:bCs/>
          <w:sz w:val="28"/>
          <w:szCs w:val="28"/>
          <w:vertAlign w:val="subscript"/>
          <w:lang w:eastAsia="en-US"/>
        </w:rPr>
        <w:t>ПУ</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на горячее водоснабжение – для потребителей при наличии индивидуальных приборов учета из расчета на один м</w:t>
      </w:r>
      <w:r w:rsidRPr="00DF14D8">
        <w:rPr>
          <w:rFonts w:eastAsia="Calibri"/>
          <w:bCs/>
          <w:sz w:val="28"/>
          <w:szCs w:val="28"/>
          <w:vertAlign w:val="superscript"/>
          <w:lang w:eastAsia="en-US"/>
        </w:rPr>
        <w:t>3</w:t>
      </w:r>
      <w:r w:rsidRPr="00520D86">
        <w:rPr>
          <w:rFonts w:eastAsia="Calibri"/>
          <w:bCs/>
          <w:sz w:val="28"/>
          <w:szCs w:val="28"/>
          <w:lang w:eastAsia="en-US"/>
        </w:rPr>
        <w:t xml:space="preserve"> горячей воды (П</w:t>
      </w:r>
      <w:r w:rsidR="00DF14D8">
        <w:rPr>
          <w:rFonts w:eastAsia="Calibri"/>
          <w:bCs/>
          <w:sz w:val="28"/>
          <w:szCs w:val="28"/>
          <w:lang w:eastAsia="en-US"/>
        </w:rPr>
        <w:t xml:space="preserve"> </w:t>
      </w:r>
      <w:proofErr w:type="spellStart"/>
      <w:r w:rsidRPr="00DF14D8">
        <w:rPr>
          <w:rFonts w:eastAsia="Calibri"/>
          <w:bCs/>
          <w:sz w:val="28"/>
          <w:szCs w:val="28"/>
          <w:vertAlign w:val="subscript"/>
          <w:lang w:eastAsia="en-US"/>
        </w:rPr>
        <w:t>г.в</w:t>
      </w:r>
      <w:proofErr w:type="spellEnd"/>
      <w:r w:rsidRPr="00DF14D8">
        <w:rPr>
          <w:rFonts w:eastAsia="Calibri"/>
          <w:bCs/>
          <w:sz w:val="28"/>
          <w:szCs w:val="28"/>
          <w:vertAlign w:val="subscript"/>
          <w:lang w:eastAsia="en-US"/>
        </w:rPr>
        <w:t>. с ПУ</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на горячее водоснабжение – для первой группы потребителей при отсутствии индивидуальных приборов учета горячей воды из расчета на одного человека в месяц (П</w:t>
      </w:r>
      <w:r w:rsidR="00DF14D8">
        <w:rPr>
          <w:rFonts w:eastAsia="Calibri"/>
          <w:bCs/>
          <w:sz w:val="28"/>
          <w:szCs w:val="28"/>
          <w:lang w:eastAsia="en-US"/>
        </w:rPr>
        <w:t xml:space="preserve"> </w:t>
      </w:r>
      <w:proofErr w:type="spellStart"/>
      <w:r w:rsidRPr="00DF14D8">
        <w:rPr>
          <w:rFonts w:eastAsia="Calibri"/>
          <w:bCs/>
          <w:sz w:val="28"/>
          <w:szCs w:val="28"/>
          <w:vertAlign w:val="subscript"/>
          <w:lang w:eastAsia="en-US"/>
        </w:rPr>
        <w:t>г.в</w:t>
      </w:r>
      <w:proofErr w:type="spellEnd"/>
      <w:r w:rsidRPr="00DF14D8">
        <w:rPr>
          <w:rFonts w:eastAsia="Calibri"/>
          <w:bCs/>
          <w:sz w:val="28"/>
          <w:szCs w:val="28"/>
          <w:vertAlign w:val="subscript"/>
          <w:lang w:eastAsia="en-US"/>
        </w:rPr>
        <w:t>. на чел</w:t>
      </w:r>
      <w:r w:rsidRPr="00520D86">
        <w:rPr>
          <w:rFonts w:eastAsia="Calibri"/>
          <w:bCs/>
          <w:sz w:val="28"/>
          <w:szCs w:val="28"/>
          <w:lang w:eastAsia="en-US"/>
        </w:rPr>
        <w:t>).</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291. Плата за регулируемую услугу по снабжению тепловой энергией на отопление для первой группы потребителей, при отсутствии приборов учета тепловой энергии (П</w:t>
      </w:r>
      <w:r w:rsidR="00DF14D8">
        <w:rPr>
          <w:rFonts w:eastAsia="Calibri"/>
          <w:bCs/>
          <w:sz w:val="28"/>
          <w:szCs w:val="28"/>
          <w:lang w:eastAsia="en-US"/>
        </w:rPr>
        <w:t xml:space="preserve"> </w:t>
      </w:r>
      <w:proofErr w:type="spellStart"/>
      <w:r w:rsidR="00E85EF8">
        <w:rPr>
          <w:rFonts w:eastAsia="Calibri"/>
          <w:bCs/>
          <w:sz w:val="28"/>
          <w:szCs w:val="28"/>
          <w:vertAlign w:val="subscript"/>
          <w:lang w:eastAsia="en-US"/>
        </w:rPr>
        <w:t>от.без</w:t>
      </w:r>
      <w:proofErr w:type="spellEnd"/>
      <w:r w:rsidR="00E85EF8">
        <w:rPr>
          <w:rFonts w:eastAsia="Calibri"/>
          <w:bCs/>
          <w:sz w:val="28"/>
          <w:szCs w:val="28"/>
          <w:vertAlign w:val="subscript"/>
          <w:lang w:eastAsia="en-US"/>
        </w:rPr>
        <w:t xml:space="preserve"> </w:t>
      </w:r>
      <w:r w:rsidRPr="00DF14D8">
        <w:rPr>
          <w:rFonts w:eastAsia="Calibri"/>
          <w:bCs/>
          <w:sz w:val="28"/>
          <w:szCs w:val="28"/>
          <w:vertAlign w:val="subscript"/>
          <w:lang w:eastAsia="en-US"/>
        </w:rPr>
        <w:t>ПУ</w:t>
      </w:r>
      <w:r w:rsidRPr="00520D86">
        <w:rPr>
          <w:rFonts w:eastAsia="Calibri"/>
          <w:bCs/>
          <w:sz w:val="28"/>
          <w:szCs w:val="28"/>
          <w:lang w:eastAsia="en-US"/>
        </w:rPr>
        <w:t>) определяется по следующей формуле:</w:t>
      </w:r>
    </w:p>
    <w:p w:rsidR="00DF14D8" w:rsidRPr="00520D86" w:rsidRDefault="00DF14D8" w:rsidP="00520D86">
      <w:pPr>
        <w:overflowPunct/>
        <w:autoSpaceDE/>
        <w:autoSpaceDN/>
        <w:adjustRightInd/>
        <w:ind w:firstLine="709"/>
        <w:jc w:val="both"/>
        <w:rPr>
          <w:rFonts w:eastAsia="Calibri"/>
          <w:bCs/>
          <w:sz w:val="28"/>
          <w:szCs w:val="28"/>
          <w:lang w:eastAsia="en-US"/>
        </w:rPr>
      </w:pPr>
    </w:p>
    <w:p w:rsidR="00520D86" w:rsidRDefault="00520D86" w:rsidP="00DF14D8">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П</w:t>
      </w:r>
      <w:r w:rsidR="00DF14D8">
        <w:rPr>
          <w:rFonts w:eastAsia="Calibri"/>
          <w:bCs/>
          <w:sz w:val="28"/>
          <w:szCs w:val="28"/>
          <w:lang w:eastAsia="en-US"/>
        </w:rPr>
        <w:t xml:space="preserve"> </w:t>
      </w:r>
      <w:r w:rsidR="00E85EF8">
        <w:rPr>
          <w:rFonts w:eastAsia="Calibri"/>
          <w:bCs/>
          <w:sz w:val="28"/>
          <w:szCs w:val="28"/>
          <w:vertAlign w:val="subscript"/>
          <w:lang w:eastAsia="en-US"/>
        </w:rPr>
        <w:t xml:space="preserve">от. без </w:t>
      </w:r>
      <w:r w:rsidRPr="00DF14D8">
        <w:rPr>
          <w:rFonts w:eastAsia="Calibri"/>
          <w:bCs/>
          <w:sz w:val="28"/>
          <w:szCs w:val="28"/>
          <w:vertAlign w:val="subscript"/>
          <w:lang w:eastAsia="en-US"/>
        </w:rPr>
        <w:t>ПУ</w:t>
      </w:r>
      <w:r w:rsidRPr="00520D86">
        <w:rPr>
          <w:rFonts w:eastAsia="Calibri"/>
          <w:bCs/>
          <w:sz w:val="28"/>
          <w:szCs w:val="28"/>
          <w:lang w:eastAsia="en-US"/>
        </w:rPr>
        <w:t xml:space="preserve"> = </w:t>
      </w:r>
      <w:proofErr w:type="spellStart"/>
      <w:r w:rsidRPr="00520D86">
        <w:rPr>
          <w:rFonts w:eastAsia="Calibri"/>
          <w:bCs/>
          <w:sz w:val="28"/>
          <w:szCs w:val="28"/>
          <w:lang w:eastAsia="en-US"/>
        </w:rPr>
        <w:t>Q</w:t>
      </w:r>
      <w:r w:rsidRPr="00DF14D8">
        <w:rPr>
          <w:rFonts w:eastAsia="Calibri"/>
          <w:bCs/>
          <w:sz w:val="28"/>
          <w:szCs w:val="28"/>
          <w:vertAlign w:val="subscript"/>
          <w:lang w:eastAsia="en-US"/>
        </w:rPr>
        <w:t>норма</w:t>
      </w:r>
      <w:proofErr w:type="spellEnd"/>
      <w:r w:rsidRPr="00DF14D8">
        <w:rPr>
          <w:rFonts w:eastAsia="Calibri"/>
          <w:bCs/>
          <w:sz w:val="28"/>
          <w:szCs w:val="28"/>
          <w:vertAlign w:val="subscript"/>
          <w:lang w:eastAsia="en-US"/>
        </w:rPr>
        <w:t xml:space="preserve"> от.</w:t>
      </w:r>
      <w:r w:rsidRPr="00520D86">
        <w:rPr>
          <w:rFonts w:eastAsia="Calibri"/>
          <w:bCs/>
          <w:sz w:val="28"/>
          <w:szCs w:val="28"/>
          <w:lang w:eastAsia="en-US"/>
        </w:rPr>
        <w:t xml:space="preserve"> * </w:t>
      </w:r>
      <w:proofErr w:type="spellStart"/>
      <w:r w:rsidRPr="00520D86">
        <w:rPr>
          <w:rFonts w:eastAsia="Calibri"/>
          <w:bCs/>
          <w:sz w:val="28"/>
          <w:szCs w:val="28"/>
          <w:lang w:eastAsia="en-US"/>
        </w:rPr>
        <w:t>Т</w:t>
      </w:r>
      <w:r w:rsidR="00E85EF8">
        <w:rPr>
          <w:rFonts w:eastAsia="Calibri"/>
          <w:bCs/>
          <w:sz w:val="28"/>
          <w:szCs w:val="28"/>
          <w:vertAlign w:val="subscript"/>
          <w:lang w:eastAsia="en-US"/>
        </w:rPr>
        <w:t>без</w:t>
      </w:r>
      <w:r w:rsidRPr="00DF14D8">
        <w:rPr>
          <w:rFonts w:eastAsia="Calibri"/>
          <w:bCs/>
          <w:sz w:val="28"/>
          <w:szCs w:val="28"/>
          <w:vertAlign w:val="subscript"/>
          <w:lang w:eastAsia="en-US"/>
        </w:rPr>
        <w:t>ПУ</w:t>
      </w:r>
      <w:proofErr w:type="spellEnd"/>
      <w:r w:rsidRPr="00520D86">
        <w:rPr>
          <w:rFonts w:eastAsia="Calibri"/>
          <w:bCs/>
          <w:sz w:val="28"/>
          <w:szCs w:val="28"/>
          <w:lang w:eastAsia="en-US"/>
        </w:rPr>
        <w:t xml:space="preserve"> (тенге за 1 квадратный метр (далее – тенге/м</w:t>
      </w:r>
      <w:r w:rsidRPr="00DF14D8">
        <w:rPr>
          <w:rFonts w:eastAsia="Calibri"/>
          <w:bCs/>
          <w:sz w:val="28"/>
          <w:szCs w:val="28"/>
          <w:vertAlign w:val="superscript"/>
          <w:lang w:eastAsia="en-US"/>
        </w:rPr>
        <w:t>2</w:t>
      </w:r>
      <w:r w:rsidRPr="00520D86">
        <w:rPr>
          <w:rFonts w:eastAsia="Calibri"/>
          <w:bCs/>
          <w:sz w:val="28"/>
          <w:szCs w:val="28"/>
          <w:lang w:eastAsia="en-US"/>
        </w:rPr>
        <w:t>)), где:</w:t>
      </w:r>
    </w:p>
    <w:p w:rsidR="00DF14D8" w:rsidRPr="00520D86" w:rsidRDefault="00DF14D8" w:rsidP="00DF14D8">
      <w:pPr>
        <w:overflowPunct/>
        <w:autoSpaceDE/>
        <w:autoSpaceDN/>
        <w:adjustRightInd/>
        <w:ind w:firstLine="709"/>
        <w:jc w:val="center"/>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DF14D8">
        <w:rPr>
          <w:rFonts w:eastAsia="Calibri"/>
          <w:bCs/>
          <w:sz w:val="28"/>
          <w:szCs w:val="28"/>
          <w:lang w:eastAsia="en-US"/>
        </w:rPr>
        <w:t xml:space="preserve"> </w:t>
      </w:r>
      <w:r w:rsidRPr="00DF14D8">
        <w:rPr>
          <w:rFonts w:eastAsia="Calibri"/>
          <w:bCs/>
          <w:sz w:val="28"/>
          <w:szCs w:val="28"/>
          <w:vertAlign w:val="subscript"/>
          <w:lang w:eastAsia="en-US"/>
        </w:rPr>
        <w:t>норма от.</w:t>
      </w:r>
      <w:r w:rsidRPr="00520D86">
        <w:rPr>
          <w:rFonts w:eastAsia="Calibri"/>
          <w:bCs/>
          <w:sz w:val="28"/>
          <w:szCs w:val="28"/>
          <w:lang w:eastAsia="en-US"/>
        </w:rPr>
        <w:t xml:space="preserve"> – норма потребления по теплоснабжению для потребителей, не имеющих приборы учета тепловой энергии, утвержденная в соответствии с Законом о местном государственном управлении и самоуправлении и Законом, Гкал/м2;</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DF14D8">
        <w:rPr>
          <w:rFonts w:eastAsia="Calibri"/>
          <w:bCs/>
          <w:sz w:val="28"/>
          <w:szCs w:val="28"/>
          <w:lang w:eastAsia="en-US"/>
        </w:rPr>
        <w:t xml:space="preserve"> </w:t>
      </w:r>
      <w:r w:rsidR="0000138E">
        <w:rPr>
          <w:rFonts w:eastAsia="Calibri"/>
          <w:bCs/>
          <w:sz w:val="28"/>
          <w:szCs w:val="28"/>
          <w:vertAlign w:val="subscript"/>
          <w:lang w:eastAsia="en-US"/>
        </w:rPr>
        <w:t xml:space="preserve">без </w:t>
      </w:r>
      <w:r w:rsidRPr="00DF14D8">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в соответствии с подпунктами 1) и 2) пункта 16 статьи 15 Закона (далее – утвержденный ведомством уполномоченного органа) для соответствующей группы потребителей при отсутствии приборов учета тепловой энергии,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Плата за регулируемую услугу по снабжению тепловой энергией на горячее водоснабжение (далее – плата за горячее водоснабжение) для потребителей при отсутствии приборов учета тепловой энергии определяется следующим образом:</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1) плата за горячее водоснабжение при закрытой системе теплоснабжения определяется по следующим формулам:</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при наличии индивидуальных приборов учета горячей воды из расчета на один м</w:t>
      </w:r>
      <w:r w:rsidRPr="00DF14D8">
        <w:rPr>
          <w:rFonts w:eastAsia="Calibri"/>
          <w:bCs/>
          <w:sz w:val="28"/>
          <w:szCs w:val="28"/>
          <w:vertAlign w:val="superscript"/>
          <w:lang w:eastAsia="en-US"/>
        </w:rPr>
        <w:t>3</w:t>
      </w:r>
      <w:r w:rsidRPr="00520D86">
        <w:rPr>
          <w:rFonts w:eastAsia="Calibri"/>
          <w:bCs/>
          <w:sz w:val="28"/>
          <w:szCs w:val="28"/>
          <w:lang w:eastAsia="en-US"/>
        </w:rPr>
        <w:t xml:space="preserve"> горячей воды (П</w:t>
      </w:r>
      <w:r w:rsidR="00CA1335">
        <w:rPr>
          <w:rFonts w:eastAsia="Calibri"/>
          <w:bCs/>
          <w:sz w:val="28"/>
          <w:szCs w:val="28"/>
          <w:lang w:eastAsia="en-US"/>
        </w:rPr>
        <w:t xml:space="preserve"> </w:t>
      </w:r>
      <w:proofErr w:type="spellStart"/>
      <w:r w:rsidRPr="00CA1335">
        <w:rPr>
          <w:rFonts w:eastAsia="Calibri"/>
          <w:bCs/>
          <w:sz w:val="28"/>
          <w:szCs w:val="28"/>
          <w:vertAlign w:val="subscript"/>
          <w:lang w:eastAsia="en-US"/>
        </w:rPr>
        <w:t>г.в</w:t>
      </w:r>
      <w:proofErr w:type="spellEnd"/>
      <w:r w:rsidRPr="00CA1335">
        <w:rPr>
          <w:rFonts w:eastAsia="Calibri"/>
          <w:bCs/>
          <w:sz w:val="28"/>
          <w:szCs w:val="28"/>
          <w:vertAlign w:val="subscript"/>
          <w:lang w:eastAsia="en-US"/>
        </w:rPr>
        <w:t>. с ПУ</w:t>
      </w:r>
      <w:r w:rsidRPr="00520D86">
        <w:rPr>
          <w:rFonts w:eastAsia="Calibri"/>
          <w:bCs/>
          <w:sz w:val="28"/>
          <w:szCs w:val="28"/>
          <w:lang w:eastAsia="en-US"/>
        </w:rPr>
        <w:t>):</w:t>
      </w:r>
    </w:p>
    <w:p w:rsidR="00DF14D8" w:rsidRPr="00520D86" w:rsidRDefault="00DF14D8" w:rsidP="00520D86">
      <w:pPr>
        <w:overflowPunct/>
        <w:autoSpaceDE/>
        <w:autoSpaceDN/>
        <w:adjustRightInd/>
        <w:ind w:firstLine="709"/>
        <w:jc w:val="both"/>
        <w:rPr>
          <w:rFonts w:eastAsia="Calibri"/>
          <w:bCs/>
          <w:sz w:val="28"/>
          <w:szCs w:val="28"/>
          <w:lang w:eastAsia="en-US"/>
        </w:rPr>
      </w:pPr>
    </w:p>
    <w:p w:rsidR="00520D86" w:rsidRDefault="00520D86" w:rsidP="00DF14D8">
      <w:pPr>
        <w:overflowPunct/>
        <w:autoSpaceDE/>
        <w:autoSpaceDN/>
        <w:adjustRightInd/>
        <w:ind w:firstLine="709"/>
        <w:jc w:val="center"/>
        <w:rPr>
          <w:rFonts w:eastAsia="Calibri"/>
          <w:bCs/>
          <w:sz w:val="28"/>
          <w:szCs w:val="28"/>
          <w:lang w:eastAsia="en-US"/>
        </w:rPr>
      </w:pPr>
      <w:proofErr w:type="spellStart"/>
      <w:r w:rsidRPr="00520D86">
        <w:rPr>
          <w:rFonts w:eastAsia="Calibri"/>
          <w:bCs/>
          <w:sz w:val="28"/>
          <w:szCs w:val="28"/>
          <w:lang w:eastAsia="en-US"/>
        </w:rPr>
        <w:t>П</w:t>
      </w:r>
      <w:r w:rsidRPr="00CA1335">
        <w:rPr>
          <w:rFonts w:eastAsia="Calibri"/>
          <w:bCs/>
          <w:sz w:val="28"/>
          <w:szCs w:val="28"/>
          <w:vertAlign w:val="subscript"/>
          <w:lang w:eastAsia="en-US"/>
        </w:rPr>
        <w:t>г.в</w:t>
      </w:r>
      <w:proofErr w:type="spellEnd"/>
      <w:r w:rsidRPr="00CA1335">
        <w:rPr>
          <w:rFonts w:eastAsia="Calibri"/>
          <w:bCs/>
          <w:sz w:val="28"/>
          <w:szCs w:val="28"/>
          <w:vertAlign w:val="subscript"/>
          <w:lang w:eastAsia="en-US"/>
        </w:rPr>
        <w:t>. с ПУ</w:t>
      </w:r>
      <w:r w:rsidRPr="00520D86">
        <w:rPr>
          <w:rFonts w:eastAsia="Calibri"/>
          <w:bCs/>
          <w:sz w:val="28"/>
          <w:szCs w:val="28"/>
          <w:lang w:eastAsia="en-US"/>
        </w:rPr>
        <w:t xml:space="preserve"> = </w:t>
      </w:r>
      <w:proofErr w:type="spellStart"/>
      <w:r w:rsidRPr="00520D86">
        <w:rPr>
          <w:rFonts w:eastAsia="Calibri"/>
          <w:bCs/>
          <w:sz w:val="28"/>
          <w:szCs w:val="28"/>
          <w:lang w:eastAsia="en-US"/>
        </w:rPr>
        <w:t>Q</w:t>
      </w:r>
      <w:r w:rsidRPr="00CA1335">
        <w:rPr>
          <w:rFonts w:eastAsia="Calibri"/>
          <w:bCs/>
          <w:sz w:val="28"/>
          <w:szCs w:val="28"/>
          <w:vertAlign w:val="subscript"/>
          <w:lang w:eastAsia="en-US"/>
        </w:rPr>
        <w:t>г.в</w:t>
      </w:r>
      <w:proofErr w:type="spellEnd"/>
      <w:r w:rsidRPr="00CA1335">
        <w:rPr>
          <w:rFonts w:eastAsia="Calibri"/>
          <w:bCs/>
          <w:sz w:val="28"/>
          <w:szCs w:val="28"/>
          <w:vertAlign w:val="subscript"/>
          <w:lang w:eastAsia="en-US"/>
        </w:rPr>
        <w:t>. с ПУ</w:t>
      </w:r>
      <w:r w:rsidRPr="00520D86">
        <w:rPr>
          <w:rFonts w:eastAsia="Calibri"/>
          <w:bCs/>
          <w:sz w:val="28"/>
          <w:szCs w:val="28"/>
          <w:lang w:eastAsia="en-US"/>
        </w:rPr>
        <w:t xml:space="preserve"> *</w:t>
      </w:r>
      <w:proofErr w:type="spellStart"/>
      <w:r w:rsidRPr="00520D86">
        <w:rPr>
          <w:rFonts w:eastAsia="Calibri"/>
          <w:bCs/>
          <w:sz w:val="28"/>
          <w:szCs w:val="28"/>
          <w:lang w:eastAsia="en-US"/>
        </w:rPr>
        <w:t>G</w:t>
      </w:r>
      <w:r w:rsidRPr="00DF14D8">
        <w:rPr>
          <w:rFonts w:eastAsia="Calibri"/>
          <w:bCs/>
          <w:sz w:val="28"/>
          <w:szCs w:val="28"/>
          <w:vertAlign w:val="subscript"/>
          <w:lang w:eastAsia="en-US"/>
        </w:rPr>
        <w:t>г.в</w:t>
      </w:r>
      <w:proofErr w:type="spellEnd"/>
      <w:r w:rsidRPr="00DF14D8">
        <w:rPr>
          <w:rFonts w:eastAsia="Calibri"/>
          <w:bCs/>
          <w:sz w:val="28"/>
          <w:szCs w:val="28"/>
          <w:vertAlign w:val="subscript"/>
          <w:lang w:eastAsia="en-US"/>
        </w:rPr>
        <w:t>. с ПУ</w:t>
      </w:r>
      <w:r w:rsidRPr="00520D86">
        <w:rPr>
          <w:rFonts w:eastAsia="Calibri"/>
          <w:bCs/>
          <w:sz w:val="28"/>
          <w:szCs w:val="28"/>
          <w:lang w:eastAsia="en-US"/>
        </w:rPr>
        <w:t xml:space="preserve"> *</w:t>
      </w:r>
      <w:proofErr w:type="spellStart"/>
      <w:r w:rsidRPr="00520D86">
        <w:rPr>
          <w:rFonts w:eastAsia="Calibri"/>
          <w:bCs/>
          <w:sz w:val="28"/>
          <w:szCs w:val="28"/>
          <w:lang w:eastAsia="en-US"/>
        </w:rPr>
        <w:t>Т</w:t>
      </w:r>
      <w:r w:rsidR="00E85EF8">
        <w:rPr>
          <w:rFonts w:eastAsia="Calibri"/>
          <w:bCs/>
          <w:sz w:val="28"/>
          <w:szCs w:val="28"/>
          <w:vertAlign w:val="subscript"/>
          <w:lang w:eastAsia="en-US"/>
        </w:rPr>
        <w:t>без</w:t>
      </w:r>
      <w:proofErr w:type="spellEnd"/>
      <w:r w:rsidR="00E85EF8">
        <w:rPr>
          <w:rFonts w:eastAsia="Calibri"/>
          <w:bCs/>
          <w:sz w:val="28"/>
          <w:szCs w:val="28"/>
          <w:vertAlign w:val="subscript"/>
          <w:lang w:eastAsia="en-US"/>
        </w:rPr>
        <w:t xml:space="preserve"> </w:t>
      </w:r>
      <w:r w:rsidRPr="00DF14D8">
        <w:rPr>
          <w:rFonts w:eastAsia="Calibri"/>
          <w:bCs/>
          <w:sz w:val="28"/>
          <w:szCs w:val="28"/>
          <w:vertAlign w:val="subscript"/>
          <w:lang w:eastAsia="en-US"/>
        </w:rPr>
        <w:t>ПУ</w:t>
      </w:r>
      <w:r w:rsidRPr="00520D86">
        <w:rPr>
          <w:rFonts w:eastAsia="Calibri"/>
          <w:bCs/>
          <w:sz w:val="28"/>
          <w:szCs w:val="28"/>
          <w:lang w:eastAsia="en-US"/>
        </w:rPr>
        <w:t xml:space="preserve"> (тенге за 1 кубический метр </w:t>
      </w:r>
      <w:r w:rsidR="00DF14D8">
        <w:rPr>
          <w:rFonts w:eastAsia="Calibri"/>
          <w:bCs/>
          <w:sz w:val="28"/>
          <w:szCs w:val="28"/>
          <w:lang w:eastAsia="en-US"/>
        </w:rPr>
        <w:br/>
      </w:r>
      <w:r w:rsidRPr="00520D86">
        <w:rPr>
          <w:rFonts w:eastAsia="Calibri"/>
          <w:bCs/>
          <w:sz w:val="28"/>
          <w:szCs w:val="28"/>
          <w:lang w:eastAsia="en-US"/>
        </w:rPr>
        <w:t>(далее – тенге/м</w:t>
      </w:r>
      <w:r w:rsidRPr="00DF14D8">
        <w:rPr>
          <w:rFonts w:eastAsia="Calibri"/>
          <w:bCs/>
          <w:sz w:val="28"/>
          <w:szCs w:val="28"/>
          <w:vertAlign w:val="superscript"/>
          <w:lang w:eastAsia="en-US"/>
        </w:rPr>
        <w:t>3</w:t>
      </w:r>
      <w:r w:rsidRPr="00520D86">
        <w:rPr>
          <w:rFonts w:eastAsia="Calibri"/>
          <w:bCs/>
          <w:sz w:val="28"/>
          <w:szCs w:val="28"/>
          <w:lang w:eastAsia="en-US"/>
        </w:rPr>
        <w:t>)), где:</w:t>
      </w:r>
    </w:p>
    <w:p w:rsidR="00DF14D8" w:rsidRPr="00520D86" w:rsidRDefault="00DF14D8"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с ПУ</w:t>
      </w:r>
      <w:r w:rsidRPr="00520D86">
        <w:rPr>
          <w:rFonts w:eastAsia="Calibri"/>
          <w:bCs/>
          <w:sz w:val="28"/>
          <w:szCs w:val="28"/>
          <w:lang w:eastAsia="en-US"/>
        </w:rPr>
        <w:t xml:space="preserve"> – объем тепловой энергии, определенный из расчета на один м</w:t>
      </w:r>
      <w:r w:rsidRPr="00DE568D">
        <w:rPr>
          <w:rFonts w:eastAsia="Calibri"/>
          <w:bCs/>
          <w:sz w:val="28"/>
          <w:szCs w:val="28"/>
          <w:vertAlign w:val="superscript"/>
          <w:lang w:eastAsia="en-US"/>
        </w:rPr>
        <w:t>3</w:t>
      </w:r>
      <w:r w:rsidRPr="00520D86">
        <w:rPr>
          <w:rFonts w:eastAsia="Calibri"/>
          <w:bCs/>
          <w:sz w:val="28"/>
          <w:szCs w:val="28"/>
          <w:lang w:eastAsia="en-US"/>
        </w:rPr>
        <w:t xml:space="preserve"> горячей воды в соответствии с пунктом 288 настоящих Правил, Гкал/м</w:t>
      </w:r>
      <w:r w:rsidRPr="00DE568D">
        <w:rPr>
          <w:rFonts w:eastAsia="Calibri"/>
          <w:bCs/>
          <w:sz w:val="28"/>
          <w:szCs w:val="28"/>
          <w:vertAlign w:val="superscript"/>
          <w:lang w:eastAsia="en-US"/>
        </w:rPr>
        <w:t>3</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G</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с ПУ</w:t>
      </w:r>
      <w:r w:rsidRPr="00520D86">
        <w:rPr>
          <w:rFonts w:eastAsia="Calibri"/>
          <w:bCs/>
          <w:sz w:val="28"/>
          <w:szCs w:val="28"/>
          <w:lang w:eastAsia="en-US"/>
        </w:rPr>
        <w:t xml:space="preserve">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м</w:t>
      </w:r>
      <w:r w:rsidRPr="00DE568D">
        <w:rPr>
          <w:rFonts w:eastAsia="Calibri"/>
          <w:bCs/>
          <w:sz w:val="28"/>
          <w:szCs w:val="28"/>
          <w:vertAlign w:val="superscript"/>
          <w:lang w:eastAsia="en-US"/>
        </w:rPr>
        <w:t>3</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DE568D">
        <w:rPr>
          <w:rFonts w:eastAsia="Calibri"/>
          <w:bCs/>
          <w:sz w:val="28"/>
          <w:szCs w:val="28"/>
          <w:lang w:eastAsia="en-US"/>
        </w:rPr>
        <w:t xml:space="preserve"> </w:t>
      </w:r>
      <w:r w:rsidR="00E85EF8">
        <w:rPr>
          <w:rFonts w:eastAsia="Calibri"/>
          <w:bCs/>
          <w:sz w:val="28"/>
          <w:szCs w:val="28"/>
          <w:vertAlign w:val="subscript"/>
          <w:lang w:eastAsia="en-US"/>
        </w:rPr>
        <w:t xml:space="preserve">без </w:t>
      </w:r>
      <w:r w:rsidRPr="00DE568D">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для соответствующей группы потребителей при отсутствии приборов учета тепловой энергии, тенге/Гкал;</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при отсутствии индивидуальных приборов учета горячей воды (П</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на чел</w:t>
      </w:r>
      <w:r w:rsidRPr="00520D86">
        <w:rPr>
          <w:rFonts w:eastAsia="Calibri"/>
          <w:bCs/>
          <w:sz w:val="28"/>
          <w:szCs w:val="28"/>
          <w:lang w:eastAsia="en-US"/>
        </w:rPr>
        <w:t>):</w:t>
      </w:r>
    </w:p>
    <w:p w:rsidR="00DE568D" w:rsidRPr="00520D86" w:rsidRDefault="00DE568D" w:rsidP="00520D86">
      <w:pPr>
        <w:overflowPunct/>
        <w:autoSpaceDE/>
        <w:autoSpaceDN/>
        <w:adjustRightInd/>
        <w:ind w:firstLine="709"/>
        <w:jc w:val="both"/>
        <w:rPr>
          <w:rFonts w:eastAsia="Calibri"/>
          <w:bCs/>
          <w:sz w:val="28"/>
          <w:szCs w:val="28"/>
          <w:lang w:eastAsia="en-US"/>
        </w:rPr>
      </w:pPr>
    </w:p>
    <w:p w:rsidR="00520D86" w:rsidRDefault="00520D86" w:rsidP="00DE568D">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 xml:space="preserve">П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на чел.</w:t>
      </w:r>
      <w:r w:rsidRPr="00520D86">
        <w:rPr>
          <w:rFonts w:eastAsia="Calibri"/>
          <w:bCs/>
          <w:sz w:val="28"/>
          <w:szCs w:val="28"/>
          <w:lang w:eastAsia="en-US"/>
        </w:rPr>
        <w:t xml:space="preserve"> = Q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на чел.</w:t>
      </w:r>
      <w:r w:rsidRPr="00520D86">
        <w:rPr>
          <w:rFonts w:eastAsia="Calibri"/>
          <w:bCs/>
          <w:sz w:val="28"/>
          <w:szCs w:val="28"/>
          <w:lang w:eastAsia="en-US"/>
        </w:rPr>
        <w:t xml:space="preserve"> * Т</w:t>
      </w:r>
      <w:r w:rsidR="00DE568D">
        <w:rPr>
          <w:rFonts w:eastAsia="Calibri"/>
          <w:bCs/>
          <w:sz w:val="28"/>
          <w:szCs w:val="28"/>
          <w:lang w:eastAsia="en-US"/>
        </w:rPr>
        <w:t xml:space="preserve"> </w:t>
      </w:r>
      <w:r w:rsidR="00E85EF8">
        <w:rPr>
          <w:rFonts w:eastAsia="Calibri"/>
          <w:bCs/>
          <w:sz w:val="28"/>
          <w:szCs w:val="28"/>
          <w:vertAlign w:val="subscript"/>
          <w:lang w:eastAsia="en-US"/>
        </w:rPr>
        <w:t xml:space="preserve">без </w:t>
      </w:r>
      <w:r w:rsidRPr="00DE568D">
        <w:rPr>
          <w:rFonts w:eastAsia="Calibri"/>
          <w:bCs/>
          <w:sz w:val="28"/>
          <w:szCs w:val="28"/>
          <w:vertAlign w:val="subscript"/>
          <w:lang w:eastAsia="en-US"/>
        </w:rPr>
        <w:t>ПУ</w:t>
      </w:r>
      <w:r w:rsidRPr="00520D86">
        <w:rPr>
          <w:rFonts w:eastAsia="Calibri"/>
          <w:bCs/>
          <w:sz w:val="28"/>
          <w:szCs w:val="28"/>
          <w:lang w:eastAsia="en-US"/>
        </w:rPr>
        <w:t xml:space="preserve"> (тенге/чел.), где:</w:t>
      </w:r>
    </w:p>
    <w:p w:rsidR="00DE568D" w:rsidRPr="00520D86" w:rsidRDefault="00DE568D" w:rsidP="00DE568D">
      <w:pPr>
        <w:overflowPunct/>
        <w:autoSpaceDE/>
        <w:autoSpaceDN/>
        <w:adjustRightInd/>
        <w:ind w:firstLine="709"/>
        <w:jc w:val="center"/>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на чел.</w:t>
      </w:r>
      <w:r w:rsidRPr="00520D86">
        <w:rPr>
          <w:rFonts w:eastAsia="Calibri"/>
          <w:bCs/>
          <w:sz w:val="28"/>
          <w:szCs w:val="28"/>
          <w:lang w:eastAsia="en-US"/>
        </w:rPr>
        <w:t xml:space="preserve"> – объем тепловой энергии на горячее водоснабжение, определенный из расчета на одного человека в месяц в соответствии с пунктом 284 или 285 настоящих Правил, Гкал/чел.;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DE568D">
        <w:rPr>
          <w:rFonts w:eastAsia="Calibri"/>
          <w:bCs/>
          <w:sz w:val="28"/>
          <w:szCs w:val="28"/>
          <w:lang w:eastAsia="en-US"/>
        </w:rPr>
        <w:t xml:space="preserve"> </w:t>
      </w:r>
      <w:r w:rsidR="00E85EF8">
        <w:rPr>
          <w:rFonts w:eastAsia="Calibri"/>
          <w:bCs/>
          <w:sz w:val="28"/>
          <w:szCs w:val="28"/>
          <w:vertAlign w:val="subscript"/>
          <w:lang w:eastAsia="en-US"/>
        </w:rPr>
        <w:t xml:space="preserve">без </w:t>
      </w:r>
      <w:r w:rsidRPr="00DE568D">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для соответствующей группы потребителей при отсутствии приборов учета тепловой энергии,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 плата за горячее водоснабжение при открытой системе теплоснабжения определяется по следующим формулам:</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при наличии индивидуальных приборов учета горячей воды (П</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с ПУ</w:t>
      </w:r>
      <w:r w:rsidRPr="00520D86">
        <w:rPr>
          <w:rFonts w:eastAsia="Calibri"/>
          <w:bCs/>
          <w:sz w:val="28"/>
          <w:szCs w:val="28"/>
          <w:lang w:eastAsia="en-US"/>
        </w:rPr>
        <w:t>):</w:t>
      </w:r>
    </w:p>
    <w:p w:rsidR="00DE568D" w:rsidRPr="00520D86" w:rsidRDefault="00DE568D" w:rsidP="00520D86">
      <w:pPr>
        <w:overflowPunct/>
        <w:autoSpaceDE/>
        <w:autoSpaceDN/>
        <w:adjustRightInd/>
        <w:ind w:firstLine="709"/>
        <w:jc w:val="both"/>
        <w:rPr>
          <w:rFonts w:eastAsia="Calibri"/>
          <w:bCs/>
          <w:sz w:val="28"/>
          <w:szCs w:val="28"/>
          <w:lang w:eastAsia="en-US"/>
        </w:rPr>
      </w:pP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П</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с ПУ</w:t>
      </w:r>
      <w:r w:rsidRPr="00520D86">
        <w:rPr>
          <w:rFonts w:eastAsia="Calibri"/>
          <w:bCs/>
          <w:sz w:val="28"/>
          <w:szCs w:val="28"/>
          <w:lang w:eastAsia="en-US"/>
        </w:rPr>
        <w:t xml:space="preserve"> = Q</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с ПУ</w:t>
      </w:r>
      <w:r w:rsidRPr="00520D86">
        <w:rPr>
          <w:rFonts w:eastAsia="Calibri"/>
          <w:bCs/>
          <w:sz w:val="28"/>
          <w:szCs w:val="28"/>
          <w:lang w:eastAsia="en-US"/>
        </w:rPr>
        <w:t xml:space="preserve"> * G</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с ПУ</w:t>
      </w:r>
      <w:r w:rsidRPr="00520D86">
        <w:rPr>
          <w:rFonts w:eastAsia="Calibri"/>
          <w:bCs/>
          <w:sz w:val="28"/>
          <w:szCs w:val="28"/>
          <w:lang w:eastAsia="en-US"/>
        </w:rPr>
        <w:t xml:space="preserve"> * Т</w:t>
      </w:r>
      <w:r w:rsidR="00DE568D">
        <w:rPr>
          <w:rFonts w:eastAsia="Calibri"/>
          <w:bCs/>
          <w:sz w:val="28"/>
          <w:szCs w:val="28"/>
          <w:lang w:eastAsia="en-US"/>
        </w:rPr>
        <w:t xml:space="preserve"> </w:t>
      </w:r>
      <w:r w:rsidR="0000138E">
        <w:rPr>
          <w:rFonts w:eastAsia="Calibri"/>
          <w:bCs/>
          <w:sz w:val="28"/>
          <w:szCs w:val="28"/>
          <w:vertAlign w:val="subscript"/>
          <w:lang w:eastAsia="en-US"/>
        </w:rPr>
        <w:t xml:space="preserve">без </w:t>
      </w:r>
      <w:r w:rsidRPr="00DE568D">
        <w:rPr>
          <w:rFonts w:eastAsia="Calibri"/>
          <w:bCs/>
          <w:sz w:val="28"/>
          <w:szCs w:val="28"/>
          <w:vertAlign w:val="subscript"/>
          <w:lang w:eastAsia="en-US"/>
        </w:rPr>
        <w:t>ПУ</w:t>
      </w:r>
      <w:r w:rsidRPr="00520D86">
        <w:rPr>
          <w:rFonts w:eastAsia="Calibri"/>
          <w:bCs/>
          <w:sz w:val="28"/>
          <w:szCs w:val="28"/>
          <w:lang w:eastAsia="en-US"/>
        </w:rPr>
        <w:t xml:space="preserve"> + G</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с ПУ</w:t>
      </w:r>
      <w:r w:rsidRPr="00520D86">
        <w:rPr>
          <w:rFonts w:eastAsia="Calibri"/>
          <w:bCs/>
          <w:sz w:val="28"/>
          <w:szCs w:val="28"/>
          <w:lang w:eastAsia="en-US"/>
        </w:rPr>
        <w:t xml:space="preserve"> * Т</w:t>
      </w:r>
      <w:r w:rsidR="00DE568D">
        <w:rPr>
          <w:rFonts w:eastAsia="Calibri"/>
          <w:bCs/>
          <w:sz w:val="28"/>
          <w:szCs w:val="28"/>
          <w:lang w:eastAsia="en-US"/>
        </w:rPr>
        <w:t xml:space="preserve"> </w:t>
      </w:r>
      <w:r w:rsidRPr="00DE568D">
        <w:rPr>
          <w:rFonts w:eastAsia="Calibri"/>
          <w:bCs/>
          <w:sz w:val="28"/>
          <w:szCs w:val="28"/>
          <w:vertAlign w:val="subscript"/>
          <w:lang w:eastAsia="en-US"/>
        </w:rPr>
        <w:t>ХВС</w:t>
      </w:r>
      <w:r w:rsidRPr="00520D86">
        <w:rPr>
          <w:rFonts w:eastAsia="Calibri"/>
          <w:bCs/>
          <w:sz w:val="28"/>
          <w:szCs w:val="28"/>
          <w:lang w:eastAsia="en-US"/>
        </w:rPr>
        <w:t xml:space="preserve"> (тенге/м</w:t>
      </w:r>
      <w:r w:rsidRPr="00DE568D">
        <w:rPr>
          <w:rFonts w:eastAsia="Calibri"/>
          <w:bCs/>
          <w:sz w:val="28"/>
          <w:szCs w:val="28"/>
          <w:vertAlign w:val="superscript"/>
          <w:lang w:eastAsia="en-US"/>
        </w:rPr>
        <w:t>3</w:t>
      </w:r>
      <w:r w:rsidRPr="00520D86">
        <w:rPr>
          <w:rFonts w:eastAsia="Calibri"/>
          <w:bCs/>
          <w:sz w:val="28"/>
          <w:szCs w:val="28"/>
          <w:lang w:eastAsia="en-US"/>
        </w:rPr>
        <w:t>), где:</w:t>
      </w:r>
    </w:p>
    <w:p w:rsidR="00DE568D" w:rsidRPr="00520D86" w:rsidRDefault="00DE568D"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с ПУ</w:t>
      </w:r>
      <w:r w:rsidRPr="00520D86">
        <w:rPr>
          <w:rFonts w:eastAsia="Calibri"/>
          <w:bCs/>
          <w:sz w:val="28"/>
          <w:szCs w:val="28"/>
          <w:lang w:eastAsia="en-US"/>
        </w:rPr>
        <w:t xml:space="preserve"> – объем тепловой энергии, определенный из расчета на один м</w:t>
      </w:r>
      <w:r w:rsidRPr="00DE568D">
        <w:rPr>
          <w:rFonts w:eastAsia="Calibri"/>
          <w:bCs/>
          <w:sz w:val="28"/>
          <w:szCs w:val="28"/>
          <w:vertAlign w:val="superscript"/>
          <w:lang w:eastAsia="en-US"/>
        </w:rPr>
        <w:t>3</w:t>
      </w:r>
      <w:r w:rsidRPr="00520D86">
        <w:rPr>
          <w:rFonts w:eastAsia="Calibri"/>
          <w:bCs/>
          <w:sz w:val="28"/>
          <w:szCs w:val="28"/>
          <w:lang w:eastAsia="en-US"/>
        </w:rPr>
        <w:t xml:space="preserve"> горячей воды в соответствии с пунктом 288 настоящих Правил, Гкал/м</w:t>
      </w:r>
      <w:r w:rsidRPr="00DE568D">
        <w:rPr>
          <w:rFonts w:eastAsia="Calibri"/>
          <w:bCs/>
          <w:sz w:val="28"/>
          <w:szCs w:val="28"/>
          <w:vertAlign w:val="superscript"/>
          <w:lang w:eastAsia="en-US"/>
        </w:rPr>
        <w:t>3</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G</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с ПУ</w:t>
      </w:r>
      <w:r w:rsidRPr="00520D86">
        <w:rPr>
          <w:rFonts w:eastAsia="Calibri"/>
          <w:bCs/>
          <w:sz w:val="28"/>
          <w:szCs w:val="28"/>
          <w:lang w:eastAsia="en-US"/>
        </w:rPr>
        <w:t xml:space="preserve">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м</w:t>
      </w:r>
      <w:r w:rsidRPr="00DE568D">
        <w:rPr>
          <w:rFonts w:eastAsia="Calibri"/>
          <w:bCs/>
          <w:sz w:val="28"/>
          <w:szCs w:val="28"/>
          <w:vertAlign w:val="superscript"/>
          <w:lang w:eastAsia="en-US"/>
        </w:rPr>
        <w:t>3</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DE568D">
        <w:rPr>
          <w:rFonts w:eastAsia="Calibri"/>
          <w:bCs/>
          <w:sz w:val="28"/>
          <w:szCs w:val="28"/>
          <w:lang w:eastAsia="en-US"/>
        </w:rPr>
        <w:t xml:space="preserve"> </w:t>
      </w:r>
      <w:r w:rsidR="0000138E">
        <w:rPr>
          <w:rFonts w:eastAsia="Calibri"/>
          <w:bCs/>
          <w:sz w:val="28"/>
          <w:szCs w:val="28"/>
          <w:vertAlign w:val="subscript"/>
          <w:lang w:eastAsia="en-US"/>
        </w:rPr>
        <w:t xml:space="preserve">без </w:t>
      </w:r>
      <w:r w:rsidRPr="00DE568D">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ном для соответствующей группы потребителей при отсутствии приборов учета тепловой энергии,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DE568D">
        <w:rPr>
          <w:rFonts w:eastAsia="Calibri"/>
          <w:bCs/>
          <w:sz w:val="28"/>
          <w:szCs w:val="28"/>
          <w:lang w:eastAsia="en-US"/>
        </w:rPr>
        <w:t xml:space="preserve"> </w:t>
      </w:r>
      <w:r w:rsidRPr="00DE568D">
        <w:rPr>
          <w:rFonts w:eastAsia="Calibri"/>
          <w:bCs/>
          <w:sz w:val="28"/>
          <w:szCs w:val="28"/>
          <w:vertAlign w:val="subscript"/>
          <w:lang w:eastAsia="en-US"/>
        </w:rPr>
        <w:t>ХВС</w:t>
      </w:r>
      <w:r w:rsidRPr="00520D86">
        <w:rPr>
          <w:rFonts w:eastAsia="Calibri"/>
          <w:bCs/>
          <w:sz w:val="28"/>
          <w:szCs w:val="28"/>
          <w:lang w:eastAsia="en-US"/>
        </w:rPr>
        <w:t xml:space="preserve">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DE568D">
        <w:rPr>
          <w:rFonts w:eastAsia="Calibri"/>
          <w:bCs/>
          <w:sz w:val="28"/>
          <w:szCs w:val="28"/>
          <w:vertAlign w:val="superscript"/>
          <w:lang w:eastAsia="en-US"/>
        </w:rPr>
        <w:t>3</w:t>
      </w:r>
      <w:r w:rsidRPr="00520D86">
        <w:rPr>
          <w:rFonts w:eastAsia="Calibri"/>
          <w:bCs/>
          <w:sz w:val="28"/>
          <w:szCs w:val="28"/>
          <w:lang w:eastAsia="en-US"/>
        </w:rPr>
        <w:t>;</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при отсутствии индивидуальных приборов учета горячей воды (П</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на чел.</w:t>
      </w:r>
      <w:r w:rsidRPr="00520D86">
        <w:rPr>
          <w:rFonts w:eastAsia="Calibri"/>
          <w:bCs/>
          <w:sz w:val="28"/>
          <w:szCs w:val="28"/>
          <w:lang w:eastAsia="en-US"/>
        </w:rPr>
        <w:t>):</w:t>
      </w:r>
    </w:p>
    <w:p w:rsidR="00DE568D" w:rsidRPr="00520D86" w:rsidRDefault="00DE568D" w:rsidP="00520D86">
      <w:pPr>
        <w:overflowPunct/>
        <w:autoSpaceDE/>
        <w:autoSpaceDN/>
        <w:adjustRightInd/>
        <w:ind w:firstLine="709"/>
        <w:jc w:val="both"/>
        <w:rPr>
          <w:rFonts w:eastAsia="Calibri"/>
          <w:bCs/>
          <w:sz w:val="28"/>
          <w:szCs w:val="28"/>
          <w:lang w:eastAsia="en-US"/>
        </w:rPr>
      </w:pPr>
    </w:p>
    <w:p w:rsidR="00520D86" w:rsidRDefault="00520D86" w:rsidP="00DE568D">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П</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на чел.</w:t>
      </w:r>
      <w:r w:rsidRPr="00520D86">
        <w:rPr>
          <w:rFonts w:eastAsia="Calibri"/>
          <w:bCs/>
          <w:sz w:val="28"/>
          <w:szCs w:val="28"/>
          <w:lang w:eastAsia="en-US"/>
        </w:rPr>
        <w:t xml:space="preserve"> = Q</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на чел.</w:t>
      </w:r>
      <w:r w:rsidRPr="00520D86">
        <w:rPr>
          <w:rFonts w:eastAsia="Calibri"/>
          <w:bCs/>
          <w:sz w:val="28"/>
          <w:szCs w:val="28"/>
          <w:lang w:eastAsia="en-US"/>
        </w:rPr>
        <w:t xml:space="preserve"> * </w:t>
      </w:r>
      <w:proofErr w:type="spellStart"/>
      <w:r w:rsidR="00DE568D" w:rsidRPr="00520D86">
        <w:rPr>
          <w:rFonts w:eastAsia="Calibri"/>
          <w:bCs/>
          <w:sz w:val="28"/>
          <w:szCs w:val="28"/>
          <w:lang w:eastAsia="en-US"/>
        </w:rPr>
        <w:t>Т</w:t>
      </w:r>
      <w:r w:rsidR="00DE568D" w:rsidRPr="00DE568D">
        <w:rPr>
          <w:rFonts w:eastAsia="Calibri"/>
          <w:bCs/>
          <w:sz w:val="28"/>
          <w:szCs w:val="28"/>
          <w:vertAlign w:val="subscript"/>
          <w:lang w:eastAsia="en-US"/>
        </w:rPr>
        <w:t>без</w:t>
      </w:r>
      <w:proofErr w:type="spellEnd"/>
      <w:r w:rsidR="00DE568D" w:rsidRPr="00520D86">
        <w:rPr>
          <w:rFonts w:eastAsia="Calibri"/>
          <w:bCs/>
          <w:sz w:val="28"/>
          <w:szCs w:val="28"/>
          <w:lang w:eastAsia="en-US"/>
        </w:rPr>
        <w:t xml:space="preserve"> </w:t>
      </w:r>
      <w:r w:rsidR="00DE568D" w:rsidRPr="00DE568D">
        <w:rPr>
          <w:rFonts w:eastAsia="Calibri"/>
          <w:bCs/>
          <w:sz w:val="28"/>
          <w:szCs w:val="28"/>
          <w:vertAlign w:val="subscript"/>
          <w:lang w:eastAsia="en-US"/>
        </w:rPr>
        <w:t>ОПУ</w:t>
      </w:r>
      <w:r w:rsidRPr="00520D86">
        <w:rPr>
          <w:rFonts w:eastAsia="Calibri"/>
          <w:bCs/>
          <w:sz w:val="28"/>
          <w:szCs w:val="28"/>
          <w:lang w:eastAsia="en-US"/>
        </w:rPr>
        <w:t xml:space="preserve"> + </w:t>
      </w:r>
      <w:proofErr w:type="spellStart"/>
      <w:r w:rsidR="00DE568D" w:rsidRPr="00DE568D">
        <w:rPr>
          <w:rFonts w:eastAsia="Calibri"/>
          <w:bCs/>
          <w:sz w:val="28"/>
          <w:szCs w:val="28"/>
          <w:lang w:eastAsia="en-US"/>
        </w:rPr>
        <w:t>G</w:t>
      </w:r>
      <w:r w:rsidR="00DE568D" w:rsidRPr="00DE568D">
        <w:rPr>
          <w:rFonts w:eastAsia="Calibri"/>
          <w:bCs/>
          <w:sz w:val="28"/>
          <w:szCs w:val="28"/>
          <w:vertAlign w:val="subscript"/>
          <w:lang w:eastAsia="en-US"/>
        </w:rPr>
        <w:t>норма</w:t>
      </w:r>
      <w:proofErr w:type="spellEnd"/>
      <w:r w:rsidRPr="00520D86">
        <w:rPr>
          <w:rFonts w:eastAsia="Calibri"/>
          <w:bCs/>
          <w:sz w:val="28"/>
          <w:szCs w:val="28"/>
          <w:lang w:eastAsia="en-US"/>
        </w:rPr>
        <w:t xml:space="preserve"> * Т</w:t>
      </w:r>
      <w:r w:rsidRPr="00DE568D">
        <w:rPr>
          <w:rFonts w:eastAsia="Calibri"/>
          <w:bCs/>
          <w:sz w:val="28"/>
          <w:szCs w:val="28"/>
          <w:vertAlign w:val="subscript"/>
          <w:lang w:eastAsia="en-US"/>
        </w:rPr>
        <w:t>ХВС</w:t>
      </w:r>
      <w:r w:rsidRPr="00520D86">
        <w:rPr>
          <w:rFonts w:eastAsia="Calibri"/>
          <w:bCs/>
          <w:sz w:val="28"/>
          <w:szCs w:val="28"/>
          <w:lang w:eastAsia="en-US"/>
        </w:rPr>
        <w:t xml:space="preserve"> (тенге/чел.), где:</w:t>
      </w:r>
    </w:p>
    <w:p w:rsidR="00DE568D" w:rsidRPr="00520D86" w:rsidRDefault="00DE568D" w:rsidP="00DE568D">
      <w:pPr>
        <w:overflowPunct/>
        <w:autoSpaceDE/>
        <w:autoSpaceDN/>
        <w:adjustRightInd/>
        <w:ind w:firstLine="709"/>
        <w:jc w:val="center"/>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DE568D">
        <w:rPr>
          <w:rFonts w:eastAsia="Calibri"/>
          <w:bCs/>
          <w:sz w:val="28"/>
          <w:szCs w:val="28"/>
          <w:lang w:eastAsia="en-US"/>
        </w:rPr>
        <w:t xml:space="preserve"> </w:t>
      </w:r>
      <w:proofErr w:type="spellStart"/>
      <w:r w:rsidRPr="00DE568D">
        <w:rPr>
          <w:rFonts w:eastAsia="Calibri"/>
          <w:bCs/>
          <w:sz w:val="28"/>
          <w:szCs w:val="28"/>
          <w:vertAlign w:val="subscript"/>
          <w:lang w:eastAsia="en-US"/>
        </w:rPr>
        <w:t>г.в</w:t>
      </w:r>
      <w:proofErr w:type="spellEnd"/>
      <w:r w:rsidRPr="00DE568D">
        <w:rPr>
          <w:rFonts w:eastAsia="Calibri"/>
          <w:bCs/>
          <w:sz w:val="28"/>
          <w:szCs w:val="28"/>
          <w:vertAlign w:val="subscript"/>
          <w:lang w:eastAsia="en-US"/>
        </w:rPr>
        <w:t>. на чел.</w:t>
      </w:r>
      <w:r w:rsidRPr="00520D86">
        <w:rPr>
          <w:rFonts w:eastAsia="Calibri"/>
          <w:bCs/>
          <w:sz w:val="28"/>
          <w:szCs w:val="28"/>
          <w:lang w:eastAsia="en-US"/>
        </w:rPr>
        <w:t xml:space="preserve"> – объем тепловой энергии на горячее водоснабжение, определенный из расчета на одного человека в месяц в соответствии пунктами 284 или 285 настоящих Правил, Гкал/чел.;</w:t>
      </w:r>
    </w:p>
    <w:p w:rsidR="00520D86" w:rsidRPr="00520D86" w:rsidRDefault="00520D86" w:rsidP="00520D86">
      <w:pPr>
        <w:overflowPunct/>
        <w:autoSpaceDE/>
        <w:autoSpaceDN/>
        <w:adjustRightInd/>
        <w:ind w:firstLine="709"/>
        <w:jc w:val="both"/>
        <w:rPr>
          <w:rFonts w:eastAsia="Calibri"/>
          <w:bCs/>
          <w:sz w:val="28"/>
          <w:szCs w:val="28"/>
          <w:lang w:eastAsia="en-US"/>
        </w:rPr>
      </w:pPr>
      <w:proofErr w:type="spellStart"/>
      <w:r w:rsidRPr="00520D86">
        <w:rPr>
          <w:rFonts w:eastAsia="Calibri"/>
          <w:bCs/>
          <w:sz w:val="28"/>
          <w:szCs w:val="28"/>
          <w:lang w:eastAsia="en-US"/>
        </w:rPr>
        <w:t>Т</w:t>
      </w:r>
      <w:r w:rsidRPr="00DE568D">
        <w:rPr>
          <w:rFonts w:eastAsia="Calibri"/>
          <w:bCs/>
          <w:sz w:val="28"/>
          <w:szCs w:val="28"/>
          <w:vertAlign w:val="subscript"/>
          <w:lang w:eastAsia="en-US"/>
        </w:rPr>
        <w:t>без</w:t>
      </w:r>
      <w:proofErr w:type="spellEnd"/>
      <w:r w:rsidRPr="00520D86">
        <w:rPr>
          <w:rFonts w:eastAsia="Calibri"/>
          <w:bCs/>
          <w:sz w:val="28"/>
          <w:szCs w:val="28"/>
          <w:lang w:eastAsia="en-US"/>
        </w:rPr>
        <w:t xml:space="preserve"> </w:t>
      </w:r>
      <w:r w:rsidRPr="00DE568D">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для соответствующей группы потребителей при отсутствии приборов учета тепловой энергии,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proofErr w:type="spellStart"/>
      <w:r w:rsidRPr="00520D86">
        <w:rPr>
          <w:rFonts w:eastAsia="Calibri"/>
          <w:bCs/>
          <w:sz w:val="28"/>
          <w:szCs w:val="28"/>
          <w:lang w:eastAsia="en-US"/>
        </w:rPr>
        <w:t>G</w:t>
      </w:r>
      <w:r w:rsidRPr="00DE568D">
        <w:rPr>
          <w:rFonts w:eastAsia="Calibri"/>
          <w:bCs/>
          <w:sz w:val="28"/>
          <w:szCs w:val="28"/>
          <w:vertAlign w:val="subscript"/>
          <w:lang w:eastAsia="en-US"/>
        </w:rPr>
        <w:t>норма</w:t>
      </w:r>
      <w:proofErr w:type="spellEnd"/>
      <w:r w:rsidRPr="00520D86">
        <w:rPr>
          <w:rFonts w:eastAsia="Calibri"/>
          <w:bCs/>
          <w:sz w:val="28"/>
          <w:szCs w:val="28"/>
          <w:lang w:eastAsia="en-US"/>
        </w:rPr>
        <w:t xml:space="preserve"> – норма расхода воды на горячее водоснабжение, определенная из расчета на одного человека в месяц в соответствии с пунктом 284 настоящих Правил, кубический метр на человека (далее – м3/чел.);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Pr="00DE568D">
        <w:rPr>
          <w:rFonts w:eastAsia="Calibri"/>
          <w:bCs/>
          <w:sz w:val="28"/>
          <w:szCs w:val="28"/>
          <w:vertAlign w:val="subscript"/>
          <w:lang w:eastAsia="en-US"/>
        </w:rPr>
        <w:t>ХВС</w:t>
      </w:r>
      <w:r w:rsidRPr="00520D86">
        <w:rPr>
          <w:rFonts w:eastAsia="Calibri"/>
          <w:bCs/>
          <w:sz w:val="28"/>
          <w:szCs w:val="28"/>
          <w:lang w:eastAsia="en-US"/>
        </w:rPr>
        <w:t xml:space="preserve">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DE568D">
        <w:rPr>
          <w:rFonts w:eastAsia="Calibri"/>
          <w:bCs/>
          <w:sz w:val="28"/>
          <w:szCs w:val="28"/>
          <w:vertAlign w:val="superscript"/>
          <w:lang w:eastAsia="en-US"/>
        </w:rPr>
        <w:t>3</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293. Плата за регулируемую услугу по снабжению тепловой энергией на отопление для потребителей при наличии приборов учета тепловой энергии, ведомством уполномоченного органа не утверждается. Размер платы определяется ежемесячно по показаниям приборов учета тепловой энергии в соответствии с настоящими Правилами.</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Размер платы на отопление (П</w:t>
      </w:r>
      <w:r w:rsidR="00DE568D">
        <w:rPr>
          <w:rFonts w:eastAsia="Calibri"/>
          <w:bCs/>
          <w:sz w:val="28"/>
          <w:szCs w:val="28"/>
          <w:lang w:eastAsia="en-US"/>
        </w:rPr>
        <w:t xml:space="preserve"> </w:t>
      </w:r>
      <w:r w:rsidR="00E85EF8">
        <w:rPr>
          <w:rFonts w:eastAsia="Calibri"/>
          <w:bCs/>
          <w:sz w:val="28"/>
          <w:szCs w:val="28"/>
          <w:vertAlign w:val="subscript"/>
          <w:lang w:eastAsia="en-US"/>
        </w:rPr>
        <w:t xml:space="preserve">от. с </w:t>
      </w:r>
      <w:r w:rsidRPr="00DE568D">
        <w:rPr>
          <w:rFonts w:eastAsia="Calibri"/>
          <w:bCs/>
          <w:sz w:val="28"/>
          <w:szCs w:val="28"/>
          <w:vertAlign w:val="subscript"/>
          <w:lang w:eastAsia="en-US"/>
        </w:rPr>
        <w:t>ПУ</w:t>
      </w:r>
      <w:r w:rsidRPr="00520D86">
        <w:rPr>
          <w:rFonts w:eastAsia="Calibri"/>
          <w:bCs/>
          <w:sz w:val="28"/>
          <w:szCs w:val="28"/>
          <w:lang w:eastAsia="en-US"/>
        </w:rPr>
        <w:t>) из расчета на один м</w:t>
      </w:r>
      <w:r w:rsidRPr="00EA4EC6">
        <w:rPr>
          <w:rFonts w:eastAsia="Calibri"/>
          <w:bCs/>
          <w:sz w:val="28"/>
          <w:szCs w:val="28"/>
          <w:vertAlign w:val="superscript"/>
          <w:lang w:eastAsia="en-US"/>
        </w:rPr>
        <w:t>2</w:t>
      </w:r>
      <w:r w:rsidRPr="00520D86">
        <w:rPr>
          <w:rFonts w:eastAsia="Calibri"/>
          <w:bCs/>
          <w:sz w:val="28"/>
          <w:szCs w:val="28"/>
          <w:lang w:eastAsia="en-US"/>
        </w:rPr>
        <w:t xml:space="preserve"> отапливаемой площади определяется по следующей формуле:</w:t>
      </w:r>
    </w:p>
    <w:p w:rsidR="00DE568D" w:rsidRDefault="00DE568D" w:rsidP="00520D86">
      <w:pPr>
        <w:overflowPunct/>
        <w:autoSpaceDE/>
        <w:autoSpaceDN/>
        <w:adjustRightInd/>
        <w:ind w:firstLine="709"/>
        <w:jc w:val="both"/>
        <w:rPr>
          <w:rFonts w:eastAsia="Calibri"/>
          <w:bCs/>
          <w:sz w:val="28"/>
          <w:szCs w:val="28"/>
          <w:lang w:eastAsia="en-US"/>
        </w:rPr>
      </w:pPr>
    </w:p>
    <w:p w:rsidR="00DE568D" w:rsidRPr="00520D86" w:rsidRDefault="00DE568D" w:rsidP="00520D86">
      <w:pPr>
        <w:overflowPunct/>
        <w:autoSpaceDE/>
        <w:autoSpaceDN/>
        <w:adjustRightInd/>
        <w:ind w:firstLine="709"/>
        <w:jc w:val="both"/>
        <w:rPr>
          <w:rFonts w:eastAsia="Calibri"/>
          <w:bCs/>
          <w:sz w:val="28"/>
          <w:szCs w:val="28"/>
          <w:lang w:eastAsia="en-US"/>
        </w:rPr>
      </w:pPr>
    </w:p>
    <w:p w:rsidR="00520D86" w:rsidRDefault="00520D86" w:rsidP="00DE568D">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П</w:t>
      </w:r>
      <w:r w:rsidR="00DE568D">
        <w:rPr>
          <w:rFonts w:eastAsia="Calibri"/>
          <w:bCs/>
          <w:sz w:val="28"/>
          <w:szCs w:val="28"/>
          <w:lang w:eastAsia="en-US"/>
        </w:rPr>
        <w:t xml:space="preserve"> </w:t>
      </w:r>
      <w:r w:rsidR="00E85EF8">
        <w:rPr>
          <w:rFonts w:eastAsia="Calibri"/>
          <w:bCs/>
          <w:sz w:val="28"/>
          <w:szCs w:val="28"/>
          <w:vertAlign w:val="subscript"/>
          <w:lang w:eastAsia="en-US"/>
        </w:rPr>
        <w:t xml:space="preserve">от. с </w:t>
      </w:r>
      <w:r w:rsidRPr="00DE568D">
        <w:rPr>
          <w:rFonts w:eastAsia="Calibri"/>
          <w:bCs/>
          <w:sz w:val="28"/>
          <w:szCs w:val="28"/>
          <w:vertAlign w:val="subscript"/>
          <w:lang w:eastAsia="en-US"/>
        </w:rPr>
        <w:t>ПУ</w:t>
      </w:r>
      <w:r w:rsidRPr="00520D86">
        <w:rPr>
          <w:rFonts w:eastAsia="Calibri"/>
          <w:bCs/>
          <w:sz w:val="28"/>
          <w:szCs w:val="28"/>
          <w:lang w:eastAsia="en-US"/>
        </w:rPr>
        <w:t xml:space="preserve"> = Q</w:t>
      </w:r>
      <w:r w:rsidR="00DE568D">
        <w:rPr>
          <w:rFonts w:eastAsia="Calibri"/>
          <w:bCs/>
          <w:sz w:val="28"/>
          <w:szCs w:val="28"/>
          <w:lang w:eastAsia="en-US"/>
        </w:rPr>
        <w:t xml:space="preserve"> </w:t>
      </w:r>
      <w:r w:rsidRPr="00DE568D">
        <w:rPr>
          <w:rFonts w:eastAsia="Calibri"/>
          <w:bCs/>
          <w:sz w:val="28"/>
          <w:szCs w:val="28"/>
          <w:vertAlign w:val="subscript"/>
          <w:lang w:eastAsia="en-US"/>
        </w:rPr>
        <w:t>от. КВ.</w:t>
      </w:r>
      <w:r w:rsidRPr="00520D86">
        <w:rPr>
          <w:rFonts w:eastAsia="Calibri"/>
          <w:bCs/>
          <w:sz w:val="28"/>
          <w:szCs w:val="28"/>
          <w:lang w:eastAsia="en-US"/>
        </w:rPr>
        <w:t xml:space="preserve"> * Т</w:t>
      </w:r>
      <w:r w:rsidR="00DE568D">
        <w:rPr>
          <w:rFonts w:eastAsia="Calibri"/>
          <w:bCs/>
          <w:sz w:val="28"/>
          <w:szCs w:val="28"/>
          <w:lang w:eastAsia="en-US"/>
        </w:rPr>
        <w:t xml:space="preserve"> </w:t>
      </w:r>
      <w:r w:rsidR="00E85EF8">
        <w:rPr>
          <w:rFonts w:eastAsia="Calibri"/>
          <w:bCs/>
          <w:sz w:val="28"/>
          <w:szCs w:val="28"/>
          <w:vertAlign w:val="subscript"/>
          <w:lang w:eastAsia="en-US"/>
        </w:rPr>
        <w:t xml:space="preserve">с </w:t>
      </w:r>
      <w:r w:rsidRPr="00DE568D">
        <w:rPr>
          <w:rFonts w:eastAsia="Calibri"/>
          <w:bCs/>
          <w:sz w:val="28"/>
          <w:szCs w:val="28"/>
          <w:vertAlign w:val="subscript"/>
          <w:lang w:eastAsia="en-US"/>
        </w:rPr>
        <w:t>ПУ</w:t>
      </w:r>
      <w:r w:rsidRPr="00520D86">
        <w:rPr>
          <w:rFonts w:eastAsia="Calibri"/>
          <w:bCs/>
          <w:sz w:val="28"/>
          <w:szCs w:val="28"/>
          <w:lang w:eastAsia="en-US"/>
        </w:rPr>
        <w:t xml:space="preserve"> (тенге/м</w:t>
      </w:r>
      <w:r w:rsidRPr="00DE568D">
        <w:rPr>
          <w:rFonts w:eastAsia="Calibri"/>
          <w:bCs/>
          <w:sz w:val="28"/>
          <w:szCs w:val="28"/>
          <w:vertAlign w:val="superscript"/>
          <w:lang w:eastAsia="en-US"/>
        </w:rPr>
        <w:t>2</w:t>
      </w:r>
      <w:r w:rsidRPr="00520D86">
        <w:rPr>
          <w:rFonts w:eastAsia="Calibri"/>
          <w:bCs/>
          <w:sz w:val="28"/>
          <w:szCs w:val="28"/>
          <w:lang w:eastAsia="en-US"/>
        </w:rPr>
        <w:t>), где:</w:t>
      </w:r>
    </w:p>
    <w:p w:rsidR="00DE568D" w:rsidRPr="00520D86" w:rsidRDefault="00DE568D" w:rsidP="00DE568D">
      <w:pPr>
        <w:overflowPunct/>
        <w:autoSpaceDE/>
        <w:autoSpaceDN/>
        <w:adjustRightInd/>
        <w:ind w:firstLine="709"/>
        <w:jc w:val="center"/>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DE568D">
        <w:rPr>
          <w:rFonts w:eastAsia="Calibri"/>
          <w:bCs/>
          <w:sz w:val="28"/>
          <w:szCs w:val="28"/>
          <w:lang w:eastAsia="en-US"/>
        </w:rPr>
        <w:t xml:space="preserve"> </w:t>
      </w:r>
      <w:r w:rsidRPr="00DE568D">
        <w:rPr>
          <w:rFonts w:eastAsia="Calibri"/>
          <w:bCs/>
          <w:sz w:val="28"/>
          <w:szCs w:val="28"/>
          <w:vertAlign w:val="subscript"/>
          <w:lang w:eastAsia="en-US"/>
        </w:rPr>
        <w:t>от. КВ.</w:t>
      </w:r>
      <w:r w:rsidRPr="00520D86">
        <w:rPr>
          <w:rFonts w:eastAsia="Calibri"/>
          <w:bCs/>
          <w:sz w:val="28"/>
          <w:szCs w:val="28"/>
          <w:lang w:eastAsia="en-US"/>
        </w:rPr>
        <w:t xml:space="preserve"> – объем тепловой энергии, отпущенный отдельному потребителю, определенный в соответствии с подпунктом 1) пункта 280 настоящих Правил,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DE568D">
        <w:rPr>
          <w:rFonts w:eastAsia="Calibri"/>
          <w:bCs/>
          <w:sz w:val="28"/>
          <w:szCs w:val="28"/>
          <w:lang w:eastAsia="en-US"/>
        </w:rPr>
        <w:t xml:space="preserve"> </w:t>
      </w:r>
      <w:r w:rsidR="00E85EF8">
        <w:rPr>
          <w:rFonts w:eastAsia="Calibri"/>
          <w:bCs/>
          <w:sz w:val="28"/>
          <w:szCs w:val="28"/>
          <w:vertAlign w:val="subscript"/>
          <w:lang w:eastAsia="en-US"/>
        </w:rPr>
        <w:t xml:space="preserve">с </w:t>
      </w:r>
      <w:r w:rsidRPr="00DE568D">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294. Плата за регулируемую услугу по снабжению тепловой энергией на горячее водоснабжение для потребителей, имеющих приборы учета тепловой энергии (далее – пл</w:t>
      </w:r>
      <w:r w:rsidR="00E85EF8">
        <w:rPr>
          <w:rFonts w:eastAsia="Calibri"/>
          <w:bCs/>
          <w:sz w:val="28"/>
          <w:szCs w:val="28"/>
          <w:lang w:eastAsia="en-US"/>
        </w:rPr>
        <w:t xml:space="preserve">ата за горячее водоснабжение с </w:t>
      </w:r>
      <w:r w:rsidRPr="00520D86">
        <w:rPr>
          <w:rFonts w:eastAsia="Calibri"/>
          <w:bCs/>
          <w:sz w:val="28"/>
          <w:szCs w:val="28"/>
          <w:lang w:eastAsia="en-US"/>
        </w:rPr>
        <w:t>ПУ), в том числе при наличии индивидуальных приборов учета горячей воды, ведомством уполномоченного органа не утверждается. Размер платы определяется ежемесячно по показаниям приборов учета тепловой энергии и индивидуальных приборов учета горячей воды в соответствии с настоящими Правилами.</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295. Пл</w:t>
      </w:r>
      <w:r w:rsidR="00E85EF8">
        <w:rPr>
          <w:rFonts w:eastAsia="Calibri"/>
          <w:bCs/>
          <w:sz w:val="28"/>
          <w:szCs w:val="28"/>
          <w:lang w:eastAsia="en-US"/>
        </w:rPr>
        <w:t xml:space="preserve">ата за горячее водоснабжение с </w:t>
      </w:r>
      <w:r w:rsidRPr="00520D86">
        <w:rPr>
          <w:rFonts w:eastAsia="Calibri"/>
          <w:bCs/>
          <w:sz w:val="28"/>
          <w:szCs w:val="28"/>
          <w:lang w:eastAsia="en-US"/>
        </w:rPr>
        <w:t>ПУ при закрытой системе теплоснабжения определяется по следующим формулам:</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1) при наличии индивидуальных приборов учета горячей воды из расчета на один м</w:t>
      </w:r>
      <w:r w:rsidRPr="00EA4EC6">
        <w:rPr>
          <w:rFonts w:eastAsia="Calibri"/>
          <w:bCs/>
          <w:sz w:val="28"/>
          <w:szCs w:val="28"/>
          <w:vertAlign w:val="superscript"/>
          <w:lang w:eastAsia="en-US"/>
        </w:rPr>
        <w:t>3</w:t>
      </w:r>
      <w:r w:rsidRPr="00520D86">
        <w:rPr>
          <w:rFonts w:eastAsia="Calibri"/>
          <w:bCs/>
          <w:sz w:val="28"/>
          <w:szCs w:val="28"/>
          <w:lang w:eastAsia="en-US"/>
        </w:rPr>
        <w:t xml:space="preserve"> (П</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w:t>
      </w:r>
    </w:p>
    <w:p w:rsidR="00EA4EC6" w:rsidRPr="00520D86" w:rsidRDefault="00EA4EC6" w:rsidP="00520D86">
      <w:pPr>
        <w:overflowPunct/>
        <w:autoSpaceDE/>
        <w:autoSpaceDN/>
        <w:adjustRightInd/>
        <w:ind w:firstLine="709"/>
        <w:jc w:val="both"/>
        <w:rPr>
          <w:rFonts w:eastAsia="Calibri"/>
          <w:bCs/>
          <w:sz w:val="28"/>
          <w:szCs w:val="28"/>
          <w:lang w:eastAsia="en-US"/>
        </w:rPr>
      </w:pPr>
    </w:p>
    <w:p w:rsidR="00520D86" w:rsidRDefault="00520D86" w:rsidP="00EA4EC6">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(П</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 = Q</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 xml:space="preserve"> * Т</w:t>
      </w:r>
      <w:r w:rsidR="00EA4EC6">
        <w:rPr>
          <w:rFonts w:eastAsia="Calibri"/>
          <w:bCs/>
          <w:sz w:val="28"/>
          <w:szCs w:val="28"/>
          <w:lang w:eastAsia="en-US"/>
        </w:rPr>
        <w:t xml:space="preserve"> </w:t>
      </w:r>
      <w:r w:rsidRPr="00EA4EC6">
        <w:rPr>
          <w:rFonts w:eastAsia="Calibri"/>
          <w:bCs/>
          <w:sz w:val="28"/>
          <w:szCs w:val="28"/>
          <w:vertAlign w:val="subscript"/>
          <w:lang w:eastAsia="en-US"/>
        </w:rPr>
        <w:t>с ОПУ</w:t>
      </w:r>
      <w:r w:rsidRPr="00520D86">
        <w:rPr>
          <w:rFonts w:eastAsia="Calibri"/>
          <w:bCs/>
          <w:sz w:val="28"/>
          <w:szCs w:val="28"/>
          <w:lang w:eastAsia="en-US"/>
        </w:rPr>
        <w:t xml:space="preserve"> (тенге/м3),</w:t>
      </w:r>
      <w:r w:rsidR="00EA4EC6">
        <w:rPr>
          <w:rFonts w:eastAsia="Calibri"/>
          <w:bCs/>
          <w:sz w:val="28"/>
          <w:szCs w:val="28"/>
          <w:lang w:eastAsia="en-US"/>
        </w:rPr>
        <w:t xml:space="preserve"> </w:t>
      </w:r>
      <w:r w:rsidRPr="00520D86">
        <w:rPr>
          <w:rFonts w:eastAsia="Calibri"/>
          <w:bCs/>
          <w:sz w:val="28"/>
          <w:szCs w:val="28"/>
          <w:lang w:eastAsia="en-US"/>
        </w:rPr>
        <w:t>где:</w:t>
      </w:r>
    </w:p>
    <w:p w:rsidR="00EA4EC6" w:rsidRPr="00520D86" w:rsidRDefault="00EA4EC6"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 xml:space="preserve"> – объем тепловой энергии на горячее водоснабжение, отпущенный потребителю по показаниям индивидуального прибора учета горячей воды, определенный в соответствии с пунктом 283 настоящих Правил,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EA4EC6">
        <w:rPr>
          <w:rFonts w:eastAsia="Calibri"/>
          <w:bCs/>
          <w:sz w:val="28"/>
          <w:szCs w:val="28"/>
          <w:lang w:eastAsia="en-US"/>
        </w:rPr>
        <w:t xml:space="preserve"> </w:t>
      </w:r>
      <w:r w:rsidR="00E85EF8">
        <w:rPr>
          <w:rFonts w:eastAsia="Calibri"/>
          <w:bCs/>
          <w:sz w:val="28"/>
          <w:szCs w:val="28"/>
          <w:vertAlign w:val="subscript"/>
          <w:lang w:eastAsia="en-US"/>
        </w:rPr>
        <w:t xml:space="preserve">с </w:t>
      </w:r>
      <w:r w:rsidRPr="00EA4EC6">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 при отсутствии индивидуальных приборов учета горячей воды из расчета на одного человека (П</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на чел</w:t>
      </w:r>
      <w:r w:rsidRPr="00520D86">
        <w:rPr>
          <w:rFonts w:eastAsia="Calibri"/>
          <w:bCs/>
          <w:sz w:val="28"/>
          <w:szCs w:val="28"/>
          <w:lang w:eastAsia="en-US"/>
        </w:rPr>
        <w:t>):</w:t>
      </w:r>
    </w:p>
    <w:p w:rsidR="00EA4EC6" w:rsidRPr="00520D86" w:rsidRDefault="00EA4EC6" w:rsidP="00520D86">
      <w:pPr>
        <w:overflowPunct/>
        <w:autoSpaceDE/>
        <w:autoSpaceDN/>
        <w:adjustRightInd/>
        <w:ind w:firstLine="709"/>
        <w:jc w:val="both"/>
        <w:rPr>
          <w:rFonts w:eastAsia="Calibri"/>
          <w:bCs/>
          <w:sz w:val="28"/>
          <w:szCs w:val="28"/>
          <w:lang w:eastAsia="en-US"/>
        </w:rPr>
      </w:pPr>
    </w:p>
    <w:p w:rsidR="00520D86" w:rsidRPr="00520D86" w:rsidRDefault="00520D86" w:rsidP="00EA4EC6">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П</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на чел</w:t>
      </w:r>
      <w:r w:rsidRPr="00520D86">
        <w:rPr>
          <w:rFonts w:eastAsia="Calibri"/>
          <w:bCs/>
          <w:sz w:val="28"/>
          <w:szCs w:val="28"/>
          <w:lang w:eastAsia="en-US"/>
        </w:rPr>
        <w:t xml:space="preserve"> = Q</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на чел.</w:t>
      </w:r>
      <w:r w:rsidRPr="00520D86">
        <w:rPr>
          <w:rFonts w:eastAsia="Calibri"/>
          <w:bCs/>
          <w:sz w:val="28"/>
          <w:szCs w:val="28"/>
          <w:lang w:eastAsia="en-US"/>
        </w:rPr>
        <w:t xml:space="preserve"> * Т</w:t>
      </w:r>
      <w:r w:rsidR="00EA4EC6">
        <w:rPr>
          <w:rFonts w:eastAsia="Calibri"/>
          <w:bCs/>
          <w:sz w:val="28"/>
          <w:szCs w:val="28"/>
          <w:lang w:eastAsia="en-US"/>
        </w:rPr>
        <w:t xml:space="preserve"> </w:t>
      </w:r>
      <w:r w:rsidR="00E85EF8">
        <w:rPr>
          <w:rFonts w:eastAsia="Calibri"/>
          <w:bCs/>
          <w:sz w:val="28"/>
          <w:szCs w:val="28"/>
          <w:vertAlign w:val="subscript"/>
          <w:lang w:eastAsia="en-US"/>
        </w:rPr>
        <w:t xml:space="preserve">с </w:t>
      </w:r>
      <w:r w:rsidRPr="00EA4EC6">
        <w:rPr>
          <w:rFonts w:eastAsia="Calibri"/>
          <w:bCs/>
          <w:sz w:val="28"/>
          <w:szCs w:val="28"/>
          <w:vertAlign w:val="subscript"/>
          <w:lang w:eastAsia="en-US"/>
        </w:rPr>
        <w:t>ПУ</w:t>
      </w:r>
      <w:r w:rsidRPr="00520D86">
        <w:rPr>
          <w:rFonts w:eastAsia="Calibri"/>
          <w:bCs/>
          <w:sz w:val="28"/>
          <w:szCs w:val="28"/>
          <w:lang w:eastAsia="en-US"/>
        </w:rPr>
        <w:t xml:space="preserve"> (тенге/чел.), где:</w:t>
      </w:r>
    </w:p>
    <w:p w:rsidR="00EA4EC6" w:rsidRDefault="00EA4EC6"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на чел.</w:t>
      </w:r>
      <w:r w:rsidRPr="00520D86">
        <w:rPr>
          <w:rFonts w:eastAsia="Calibri"/>
          <w:bCs/>
          <w:sz w:val="28"/>
          <w:szCs w:val="28"/>
          <w:lang w:eastAsia="en-US"/>
        </w:rPr>
        <w:t xml:space="preserve"> – объем тепловой энергии на горячее водоснабжение из расчета на одного человека в месяц, определенный в соответствии с пунктами 284 или 285 настоящих Правил, Гкал/чел.;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EA4EC6">
        <w:rPr>
          <w:rFonts w:eastAsia="Calibri"/>
          <w:bCs/>
          <w:sz w:val="28"/>
          <w:szCs w:val="28"/>
          <w:lang w:eastAsia="en-US"/>
        </w:rPr>
        <w:t xml:space="preserve"> </w:t>
      </w:r>
      <w:r w:rsidR="00E85EF8">
        <w:rPr>
          <w:rFonts w:eastAsia="Calibri"/>
          <w:bCs/>
          <w:sz w:val="28"/>
          <w:szCs w:val="28"/>
          <w:vertAlign w:val="subscript"/>
          <w:lang w:eastAsia="en-US"/>
        </w:rPr>
        <w:t xml:space="preserve">с </w:t>
      </w:r>
      <w:r w:rsidRPr="00EA4EC6">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296. Пл</w:t>
      </w:r>
      <w:r w:rsidR="00E85EF8">
        <w:rPr>
          <w:rFonts w:eastAsia="Calibri"/>
          <w:bCs/>
          <w:sz w:val="28"/>
          <w:szCs w:val="28"/>
          <w:lang w:eastAsia="en-US"/>
        </w:rPr>
        <w:t xml:space="preserve">ата за горячее водоснабжение с </w:t>
      </w:r>
      <w:r w:rsidRPr="00520D86">
        <w:rPr>
          <w:rFonts w:eastAsia="Calibri"/>
          <w:bCs/>
          <w:sz w:val="28"/>
          <w:szCs w:val="28"/>
          <w:lang w:eastAsia="en-US"/>
        </w:rPr>
        <w:t>ПУ при открытой системе теплоснабжения определяется по следующим формулам:</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1) при наличии индивидуальных приборов учета горячей воды из расчета на один м</w:t>
      </w:r>
      <w:r w:rsidRPr="00EA4EC6">
        <w:rPr>
          <w:rFonts w:eastAsia="Calibri"/>
          <w:bCs/>
          <w:sz w:val="28"/>
          <w:szCs w:val="28"/>
          <w:vertAlign w:val="superscript"/>
          <w:lang w:eastAsia="en-US"/>
        </w:rPr>
        <w:t>3</w:t>
      </w:r>
      <w:r w:rsidRPr="00520D86">
        <w:rPr>
          <w:rFonts w:eastAsia="Calibri"/>
          <w:bCs/>
          <w:sz w:val="28"/>
          <w:szCs w:val="28"/>
          <w:lang w:eastAsia="en-US"/>
        </w:rPr>
        <w:t xml:space="preserve"> (П</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w:t>
      </w:r>
    </w:p>
    <w:p w:rsidR="00EA4EC6" w:rsidRPr="00520D86" w:rsidRDefault="00EA4EC6" w:rsidP="00520D86">
      <w:pPr>
        <w:overflowPunct/>
        <w:autoSpaceDE/>
        <w:autoSpaceDN/>
        <w:adjustRightInd/>
        <w:ind w:firstLine="709"/>
        <w:jc w:val="both"/>
        <w:rPr>
          <w:rFonts w:eastAsia="Calibri"/>
          <w:bCs/>
          <w:sz w:val="28"/>
          <w:szCs w:val="28"/>
          <w:lang w:eastAsia="en-US"/>
        </w:rPr>
      </w:pPr>
    </w:p>
    <w:p w:rsidR="00520D86" w:rsidRDefault="00520D86" w:rsidP="00EA4EC6">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П</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 xml:space="preserve"> = Q</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 xml:space="preserve"> * Т</w:t>
      </w:r>
      <w:r w:rsidR="00EA4EC6">
        <w:rPr>
          <w:rFonts w:eastAsia="Calibri"/>
          <w:bCs/>
          <w:sz w:val="28"/>
          <w:szCs w:val="28"/>
          <w:lang w:eastAsia="en-US"/>
        </w:rPr>
        <w:t xml:space="preserve"> </w:t>
      </w:r>
      <w:r w:rsidR="0000138E">
        <w:rPr>
          <w:rFonts w:eastAsia="Calibri"/>
          <w:bCs/>
          <w:sz w:val="28"/>
          <w:szCs w:val="28"/>
          <w:vertAlign w:val="subscript"/>
          <w:lang w:eastAsia="en-US"/>
        </w:rPr>
        <w:t xml:space="preserve">с </w:t>
      </w:r>
      <w:r w:rsidRPr="00EA4EC6">
        <w:rPr>
          <w:rFonts w:eastAsia="Calibri"/>
          <w:bCs/>
          <w:sz w:val="28"/>
          <w:szCs w:val="28"/>
          <w:vertAlign w:val="subscript"/>
          <w:lang w:eastAsia="en-US"/>
        </w:rPr>
        <w:t>ПУ</w:t>
      </w:r>
      <w:r w:rsidRPr="00520D86">
        <w:rPr>
          <w:rFonts w:eastAsia="Calibri"/>
          <w:bCs/>
          <w:sz w:val="28"/>
          <w:szCs w:val="28"/>
          <w:lang w:eastAsia="en-US"/>
        </w:rPr>
        <w:t xml:space="preserve"> + G</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 xml:space="preserve"> * Т</w:t>
      </w:r>
      <w:r w:rsidR="00EA4EC6">
        <w:rPr>
          <w:rFonts w:eastAsia="Calibri"/>
          <w:bCs/>
          <w:sz w:val="28"/>
          <w:szCs w:val="28"/>
          <w:lang w:eastAsia="en-US"/>
        </w:rPr>
        <w:t xml:space="preserve"> </w:t>
      </w:r>
      <w:r w:rsidRPr="00EA4EC6">
        <w:rPr>
          <w:rFonts w:eastAsia="Calibri"/>
          <w:bCs/>
          <w:sz w:val="28"/>
          <w:szCs w:val="28"/>
          <w:vertAlign w:val="subscript"/>
          <w:lang w:eastAsia="en-US"/>
        </w:rPr>
        <w:t>ХВС</w:t>
      </w:r>
      <w:r w:rsidRPr="00520D86">
        <w:rPr>
          <w:rFonts w:eastAsia="Calibri"/>
          <w:bCs/>
          <w:sz w:val="28"/>
          <w:szCs w:val="28"/>
          <w:lang w:eastAsia="en-US"/>
        </w:rPr>
        <w:t xml:space="preserve"> (тенге/м</w:t>
      </w:r>
      <w:r w:rsidRPr="00EA4EC6">
        <w:rPr>
          <w:rFonts w:eastAsia="Calibri"/>
          <w:bCs/>
          <w:sz w:val="28"/>
          <w:szCs w:val="28"/>
          <w:vertAlign w:val="superscript"/>
          <w:lang w:eastAsia="en-US"/>
        </w:rPr>
        <w:t>3</w:t>
      </w:r>
      <w:r w:rsidRPr="00520D86">
        <w:rPr>
          <w:rFonts w:eastAsia="Calibri"/>
          <w:bCs/>
          <w:sz w:val="28"/>
          <w:szCs w:val="28"/>
          <w:lang w:eastAsia="en-US"/>
        </w:rPr>
        <w:t>), где:</w:t>
      </w:r>
    </w:p>
    <w:p w:rsidR="00EA4EC6" w:rsidRPr="00520D86" w:rsidRDefault="00EA4EC6"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 xml:space="preserve"> – объем тепловой энергии на горячее водоснабжение, отпущенный потребителю по показаниям индивидуального прибора учета горячей воды, определенный в соответствии с пунктом 283 настоящих Правил, 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EA4EC6">
        <w:rPr>
          <w:rFonts w:eastAsia="Calibri"/>
          <w:bCs/>
          <w:sz w:val="28"/>
          <w:szCs w:val="28"/>
          <w:lang w:eastAsia="en-US"/>
        </w:rPr>
        <w:t xml:space="preserve"> </w:t>
      </w:r>
      <w:r w:rsidR="00E85EF8">
        <w:rPr>
          <w:rFonts w:eastAsia="Calibri"/>
          <w:bCs/>
          <w:sz w:val="28"/>
          <w:szCs w:val="28"/>
          <w:vertAlign w:val="subscript"/>
          <w:lang w:eastAsia="en-US"/>
        </w:rPr>
        <w:t xml:space="preserve">с </w:t>
      </w:r>
      <w:r w:rsidRPr="00EA4EC6">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G</w:t>
      </w:r>
      <w:r w:rsidR="00EA4EC6">
        <w:rPr>
          <w:rFonts w:eastAsia="Calibri"/>
          <w:bCs/>
          <w:sz w:val="28"/>
          <w:szCs w:val="28"/>
          <w:lang w:eastAsia="en-US"/>
        </w:rPr>
        <w:t xml:space="preserve"> </w:t>
      </w:r>
      <w:proofErr w:type="spellStart"/>
      <w:r w:rsidRPr="00EA4EC6">
        <w:rPr>
          <w:rFonts w:eastAsia="Calibri"/>
          <w:bCs/>
          <w:sz w:val="28"/>
          <w:szCs w:val="28"/>
          <w:vertAlign w:val="subscript"/>
          <w:lang w:eastAsia="en-US"/>
        </w:rPr>
        <w:t>г.в</w:t>
      </w:r>
      <w:proofErr w:type="spellEnd"/>
      <w:r w:rsidRPr="00EA4EC6">
        <w:rPr>
          <w:rFonts w:eastAsia="Calibri"/>
          <w:bCs/>
          <w:sz w:val="28"/>
          <w:szCs w:val="28"/>
          <w:vertAlign w:val="subscript"/>
          <w:lang w:eastAsia="en-US"/>
        </w:rPr>
        <w:t>. с ПУ</w:t>
      </w:r>
      <w:r w:rsidRPr="00520D86">
        <w:rPr>
          <w:rFonts w:eastAsia="Calibri"/>
          <w:bCs/>
          <w:sz w:val="28"/>
          <w:szCs w:val="28"/>
          <w:lang w:eastAsia="en-US"/>
        </w:rPr>
        <w:t xml:space="preserve"> – объем потребления воды на горячее водоснабжение, определенный по показаниям индивидуальных приборов учета горячей воды, установленных в квартире потребителя первой группы, м</w:t>
      </w:r>
      <w:r w:rsidRPr="00966E57">
        <w:rPr>
          <w:rFonts w:eastAsia="Calibri"/>
          <w:bCs/>
          <w:sz w:val="28"/>
          <w:szCs w:val="28"/>
          <w:vertAlign w:val="superscript"/>
          <w:lang w:eastAsia="en-US"/>
        </w:rPr>
        <w:t>3</w:t>
      </w:r>
      <w:r w:rsidRPr="00520D86">
        <w:rPr>
          <w:rFonts w:eastAsia="Calibri"/>
          <w:bCs/>
          <w:sz w:val="28"/>
          <w:szCs w:val="28"/>
          <w:lang w:eastAsia="en-US"/>
        </w:rPr>
        <w:t>;</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EA4EC6">
        <w:rPr>
          <w:rFonts w:eastAsia="Calibri"/>
          <w:bCs/>
          <w:sz w:val="28"/>
          <w:szCs w:val="28"/>
          <w:lang w:eastAsia="en-US"/>
        </w:rPr>
        <w:t xml:space="preserve"> </w:t>
      </w:r>
      <w:r w:rsidRPr="00EA4EC6">
        <w:rPr>
          <w:rFonts w:eastAsia="Calibri"/>
          <w:bCs/>
          <w:sz w:val="28"/>
          <w:szCs w:val="28"/>
          <w:vertAlign w:val="subscript"/>
          <w:lang w:eastAsia="en-US"/>
        </w:rPr>
        <w:t>ХВС</w:t>
      </w:r>
      <w:r w:rsidRPr="00520D86">
        <w:rPr>
          <w:rFonts w:eastAsia="Calibri"/>
          <w:bCs/>
          <w:sz w:val="28"/>
          <w:szCs w:val="28"/>
          <w:lang w:eastAsia="en-US"/>
        </w:rPr>
        <w:t xml:space="preserve">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966E57">
        <w:rPr>
          <w:rFonts w:eastAsia="Calibri"/>
          <w:bCs/>
          <w:sz w:val="28"/>
          <w:szCs w:val="28"/>
          <w:vertAlign w:val="superscript"/>
          <w:lang w:eastAsia="en-US"/>
        </w:rPr>
        <w:t>3</w:t>
      </w:r>
      <w:r w:rsidRPr="00520D86">
        <w:rPr>
          <w:rFonts w:eastAsia="Calibri"/>
          <w:bCs/>
          <w:sz w:val="28"/>
          <w:szCs w:val="28"/>
          <w:lang w:eastAsia="en-US"/>
        </w:rPr>
        <w:t>;</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2) при отсутствии индивидуальных приборов учета горячей воды из расчета на одного человека (П</w:t>
      </w:r>
      <w:r w:rsidR="00966E57">
        <w:rPr>
          <w:rFonts w:eastAsia="Calibri"/>
          <w:bCs/>
          <w:sz w:val="28"/>
          <w:szCs w:val="28"/>
          <w:lang w:eastAsia="en-US"/>
        </w:rPr>
        <w:t xml:space="preserve"> </w:t>
      </w:r>
      <w:proofErr w:type="spellStart"/>
      <w:r w:rsidRPr="00966E57">
        <w:rPr>
          <w:rFonts w:eastAsia="Calibri"/>
          <w:bCs/>
          <w:sz w:val="28"/>
          <w:szCs w:val="28"/>
          <w:vertAlign w:val="subscript"/>
          <w:lang w:eastAsia="en-US"/>
        </w:rPr>
        <w:t>г.в</w:t>
      </w:r>
      <w:proofErr w:type="spellEnd"/>
      <w:r w:rsidRPr="00966E57">
        <w:rPr>
          <w:rFonts w:eastAsia="Calibri"/>
          <w:bCs/>
          <w:sz w:val="28"/>
          <w:szCs w:val="28"/>
          <w:vertAlign w:val="subscript"/>
          <w:lang w:eastAsia="en-US"/>
        </w:rPr>
        <w:t>. на чел.</w:t>
      </w:r>
      <w:r w:rsidRPr="00520D86">
        <w:rPr>
          <w:rFonts w:eastAsia="Calibri"/>
          <w:bCs/>
          <w:sz w:val="28"/>
          <w:szCs w:val="28"/>
          <w:lang w:eastAsia="en-US"/>
        </w:rPr>
        <w:t>):</w:t>
      </w:r>
    </w:p>
    <w:p w:rsidR="00E85EF8" w:rsidRPr="00520D86" w:rsidRDefault="00E85EF8" w:rsidP="00520D86">
      <w:pPr>
        <w:overflowPunct/>
        <w:autoSpaceDE/>
        <w:autoSpaceDN/>
        <w:adjustRightInd/>
        <w:ind w:firstLine="709"/>
        <w:jc w:val="both"/>
        <w:rPr>
          <w:rFonts w:eastAsia="Calibri"/>
          <w:bCs/>
          <w:sz w:val="28"/>
          <w:szCs w:val="28"/>
          <w:lang w:eastAsia="en-US"/>
        </w:rPr>
      </w:pPr>
    </w:p>
    <w:p w:rsidR="00520D86" w:rsidRDefault="00520D86" w:rsidP="00E85EF8">
      <w:pPr>
        <w:overflowPunct/>
        <w:autoSpaceDE/>
        <w:autoSpaceDN/>
        <w:adjustRightInd/>
        <w:ind w:firstLine="709"/>
        <w:jc w:val="center"/>
        <w:rPr>
          <w:rFonts w:eastAsia="Calibri"/>
          <w:bCs/>
          <w:sz w:val="28"/>
          <w:szCs w:val="28"/>
          <w:lang w:eastAsia="en-US"/>
        </w:rPr>
      </w:pPr>
      <w:r w:rsidRPr="00520D86">
        <w:rPr>
          <w:rFonts w:eastAsia="Calibri"/>
          <w:bCs/>
          <w:sz w:val="28"/>
          <w:szCs w:val="28"/>
          <w:lang w:eastAsia="en-US"/>
        </w:rPr>
        <w:t>П</w:t>
      </w:r>
      <w:r w:rsidR="00966E57">
        <w:rPr>
          <w:rFonts w:eastAsia="Calibri"/>
          <w:bCs/>
          <w:sz w:val="28"/>
          <w:szCs w:val="28"/>
          <w:lang w:eastAsia="en-US"/>
        </w:rPr>
        <w:t xml:space="preserve"> </w:t>
      </w:r>
      <w:proofErr w:type="spellStart"/>
      <w:r w:rsidRPr="00966E57">
        <w:rPr>
          <w:rFonts w:eastAsia="Calibri"/>
          <w:bCs/>
          <w:sz w:val="28"/>
          <w:szCs w:val="28"/>
          <w:vertAlign w:val="subscript"/>
          <w:lang w:eastAsia="en-US"/>
        </w:rPr>
        <w:t>г.в</w:t>
      </w:r>
      <w:proofErr w:type="spellEnd"/>
      <w:r w:rsidRPr="00966E57">
        <w:rPr>
          <w:rFonts w:eastAsia="Calibri"/>
          <w:bCs/>
          <w:sz w:val="28"/>
          <w:szCs w:val="28"/>
          <w:vertAlign w:val="subscript"/>
          <w:lang w:eastAsia="en-US"/>
        </w:rPr>
        <w:t>. на чел.</w:t>
      </w:r>
      <w:r w:rsidRPr="00520D86">
        <w:rPr>
          <w:rFonts w:eastAsia="Calibri"/>
          <w:bCs/>
          <w:sz w:val="28"/>
          <w:szCs w:val="28"/>
          <w:lang w:eastAsia="en-US"/>
        </w:rPr>
        <w:t xml:space="preserve"> = Q</w:t>
      </w:r>
      <w:r w:rsidR="00966E57">
        <w:rPr>
          <w:rFonts w:eastAsia="Calibri"/>
          <w:bCs/>
          <w:sz w:val="28"/>
          <w:szCs w:val="28"/>
          <w:lang w:eastAsia="en-US"/>
        </w:rPr>
        <w:t xml:space="preserve"> </w:t>
      </w:r>
      <w:proofErr w:type="spellStart"/>
      <w:r w:rsidRPr="00966E57">
        <w:rPr>
          <w:rFonts w:eastAsia="Calibri"/>
          <w:bCs/>
          <w:sz w:val="28"/>
          <w:szCs w:val="28"/>
          <w:vertAlign w:val="subscript"/>
          <w:lang w:eastAsia="en-US"/>
        </w:rPr>
        <w:t>г.в</w:t>
      </w:r>
      <w:proofErr w:type="spellEnd"/>
      <w:r w:rsidRPr="00966E57">
        <w:rPr>
          <w:rFonts w:eastAsia="Calibri"/>
          <w:bCs/>
          <w:sz w:val="28"/>
          <w:szCs w:val="28"/>
          <w:vertAlign w:val="subscript"/>
          <w:lang w:eastAsia="en-US"/>
        </w:rPr>
        <w:t>. на чел.</w:t>
      </w:r>
      <w:r w:rsidRPr="00520D86">
        <w:rPr>
          <w:rFonts w:eastAsia="Calibri"/>
          <w:bCs/>
          <w:sz w:val="28"/>
          <w:szCs w:val="28"/>
          <w:lang w:eastAsia="en-US"/>
        </w:rPr>
        <w:t xml:space="preserve"> * Т</w:t>
      </w:r>
      <w:r w:rsidR="00966E57">
        <w:rPr>
          <w:rFonts w:eastAsia="Calibri"/>
          <w:bCs/>
          <w:sz w:val="28"/>
          <w:szCs w:val="28"/>
          <w:lang w:eastAsia="en-US"/>
        </w:rPr>
        <w:t xml:space="preserve"> </w:t>
      </w:r>
      <w:r w:rsidR="00E85EF8">
        <w:rPr>
          <w:rFonts w:eastAsia="Calibri"/>
          <w:bCs/>
          <w:sz w:val="28"/>
          <w:szCs w:val="28"/>
          <w:vertAlign w:val="subscript"/>
          <w:lang w:eastAsia="en-US"/>
        </w:rPr>
        <w:t xml:space="preserve">с </w:t>
      </w:r>
      <w:r w:rsidRPr="00966E57">
        <w:rPr>
          <w:rFonts w:eastAsia="Calibri"/>
          <w:bCs/>
          <w:sz w:val="28"/>
          <w:szCs w:val="28"/>
          <w:vertAlign w:val="subscript"/>
          <w:lang w:eastAsia="en-US"/>
        </w:rPr>
        <w:t>ПУ</w:t>
      </w:r>
      <w:r w:rsidRPr="00520D86">
        <w:rPr>
          <w:rFonts w:eastAsia="Calibri"/>
          <w:bCs/>
          <w:sz w:val="28"/>
          <w:szCs w:val="28"/>
          <w:lang w:eastAsia="en-US"/>
        </w:rPr>
        <w:t xml:space="preserve"> + G</w:t>
      </w:r>
      <w:r w:rsidR="00966E57">
        <w:rPr>
          <w:rFonts w:eastAsia="Calibri"/>
          <w:bCs/>
          <w:sz w:val="28"/>
          <w:szCs w:val="28"/>
          <w:lang w:eastAsia="en-US"/>
        </w:rPr>
        <w:t xml:space="preserve"> </w:t>
      </w:r>
      <w:r w:rsidRPr="00966E57">
        <w:rPr>
          <w:rFonts w:eastAsia="Calibri"/>
          <w:bCs/>
          <w:sz w:val="28"/>
          <w:szCs w:val="28"/>
          <w:vertAlign w:val="subscript"/>
          <w:lang w:eastAsia="en-US"/>
        </w:rPr>
        <w:t>норма</w:t>
      </w:r>
      <w:r w:rsidRPr="00520D86">
        <w:rPr>
          <w:rFonts w:eastAsia="Calibri"/>
          <w:bCs/>
          <w:sz w:val="28"/>
          <w:szCs w:val="28"/>
          <w:lang w:eastAsia="en-US"/>
        </w:rPr>
        <w:t xml:space="preserve"> * Т</w:t>
      </w:r>
      <w:r w:rsidR="00966E57">
        <w:rPr>
          <w:rFonts w:eastAsia="Calibri"/>
          <w:bCs/>
          <w:sz w:val="28"/>
          <w:szCs w:val="28"/>
          <w:lang w:eastAsia="en-US"/>
        </w:rPr>
        <w:t xml:space="preserve"> </w:t>
      </w:r>
      <w:r w:rsidRPr="00966E57">
        <w:rPr>
          <w:rFonts w:eastAsia="Calibri"/>
          <w:bCs/>
          <w:sz w:val="28"/>
          <w:szCs w:val="28"/>
          <w:vertAlign w:val="subscript"/>
          <w:lang w:eastAsia="en-US"/>
        </w:rPr>
        <w:t>ХВС</w:t>
      </w:r>
      <w:r w:rsidRPr="00520D86">
        <w:rPr>
          <w:rFonts w:eastAsia="Calibri"/>
          <w:bCs/>
          <w:sz w:val="28"/>
          <w:szCs w:val="28"/>
          <w:lang w:eastAsia="en-US"/>
        </w:rPr>
        <w:t xml:space="preserve"> (тенге/чел.</w:t>
      </w:r>
      <w:proofErr w:type="gramStart"/>
      <w:r w:rsidRPr="00520D86">
        <w:rPr>
          <w:rFonts w:eastAsia="Calibri"/>
          <w:bCs/>
          <w:sz w:val="28"/>
          <w:szCs w:val="28"/>
          <w:lang w:eastAsia="en-US"/>
        </w:rPr>
        <w:t>) ,</w:t>
      </w:r>
      <w:proofErr w:type="gramEnd"/>
      <w:r w:rsidRPr="00520D86">
        <w:rPr>
          <w:rFonts w:eastAsia="Calibri"/>
          <w:bCs/>
          <w:sz w:val="28"/>
          <w:szCs w:val="28"/>
          <w:lang w:eastAsia="en-US"/>
        </w:rPr>
        <w:t xml:space="preserve"> где:</w:t>
      </w:r>
    </w:p>
    <w:p w:rsidR="00E85EF8" w:rsidRPr="00520D86" w:rsidRDefault="00E85EF8" w:rsidP="00520D86">
      <w:pPr>
        <w:overflowPunct/>
        <w:autoSpaceDE/>
        <w:autoSpaceDN/>
        <w:adjustRightInd/>
        <w:ind w:firstLine="709"/>
        <w:jc w:val="both"/>
        <w:rPr>
          <w:rFonts w:eastAsia="Calibri"/>
          <w:bCs/>
          <w:sz w:val="28"/>
          <w:szCs w:val="28"/>
          <w:lang w:eastAsia="en-US"/>
        </w:rPr>
      </w:pP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Q</w:t>
      </w:r>
      <w:r w:rsidR="00966E57">
        <w:rPr>
          <w:rFonts w:eastAsia="Calibri"/>
          <w:bCs/>
          <w:sz w:val="28"/>
          <w:szCs w:val="28"/>
          <w:lang w:eastAsia="en-US"/>
        </w:rPr>
        <w:t xml:space="preserve"> </w:t>
      </w:r>
      <w:proofErr w:type="spellStart"/>
      <w:r w:rsidRPr="00966E57">
        <w:rPr>
          <w:rFonts w:eastAsia="Calibri"/>
          <w:bCs/>
          <w:sz w:val="28"/>
          <w:szCs w:val="28"/>
          <w:vertAlign w:val="subscript"/>
          <w:lang w:eastAsia="en-US"/>
        </w:rPr>
        <w:t>г.в</w:t>
      </w:r>
      <w:proofErr w:type="spellEnd"/>
      <w:r w:rsidRPr="00966E57">
        <w:rPr>
          <w:rFonts w:eastAsia="Calibri"/>
          <w:bCs/>
          <w:sz w:val="28"/>
          <w:szCs w:val="28"/>
          <w:vertAlign w:val="subscript"/>
          <w:lang w:eastAsia="en-US"/>
        </w:rPr>
        <w:t>. на чел.</w:t>
      </w:r>
      <w:r w:rsidRPr="00520D86">
        <w:rPr>
          <w:rFonts w:eastAsia="Calibri"/>
          <w:bCs/>
          <w:sz w:val="28"/>
          <w:szCs w:val="28"/>
          <w:lang w:eastAsia="en-US"/>
        </w:rPr>
        <w:t xml:space="preserve"> – объем тепловой энергии на горячее водоснабжение из расчета на одного человека в месяц, определенный в соответствии с пунктами 284 и 285 настоящих Правил, Гкал/чел.;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966E57">
        <w:rPr>
          <w:rFonts w:eastAsia="Calibri"/>
          <w:bCs/>
          <w:sz w:val="28"/>
          <w:szCs w:val="28"/>
          <w:lang w:eastAsia="en-US"/>
        </w:rPr>
        <w:t xml:space="preserve"> </w:t>
      </w:r>
      <w:r w:rsidR="00E85EF8">
        <w:rPr>
          <w:rFonts w:eastAsia="Calibri"/>
          <w:bCs/>
          <w:sz w:val="28"/>
          <w:szCs w:val="28"/>
          <w:vertAlign w:val="subscript"/>
          <w:lang w:eastAsia="en-US"/>
        </w:rPr>
        <w:t xml:space="preserve">с </w:t>
      </w:r>
      <w:r w:rsidRPr="00966E57">
        <w:rPr>
          <w:rFonts w:eastAsia="Calibri"/>
          <w:bCs/>
          <w:sz w:val="28"/>
          <w:szCs w:val="28"/>
          <w:vertAlign w:val="subscript"/>
          <w:lang w:eastAsia="en-US"/>
        </w:rPr>
        <w:t>ПУ</w:t>
      </w:r>
      <w:r w:rsidRPr="00520D86">
        <w:rPr>
          <w:rFonts w:eastAsia="Calibri"/>
          <w:bCs/>
          <w:sz w:val="28"/>
          <w:szCs w:val="28"/>
          <w:lang w:eastAsia="en-US"/>
        </w:rPr>
        <w:t xml:space="preserve"> – тариф, утвержденный ведомством уполномоченного органа для соответствующей группы потребителей при наличии приборов учета тепловой энергии, тенге/Гкал;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G</w:t>
      </w:r>
      <w:r w:rsidR="00966E57">
        <w:rPr>
          <w:rFonts w:eastAsia="Calibri"/>
          <w:bCs/>
          <w:sz w:val="28"/>
          <w:szCs w:val="28"/>
          <w:lang w:eastAsia="en-US"/>
        </w:rPr>
        <w:t xml:space="preserve"> </w:t>
      </w:r>
      <w:r w:rsidRPr="00966E57">
        <w:rPr>
          <w:rFonts w:eastAsia="Calibri"/>
          <w:bCs/>
          <w:sz w:val="28"/>
          <w:szCs w:val="28"/>
          <w:vertAlign w:val="subscript"/>
          <w:lang w:eastAsia="en-US"/>
        </w:rPr>
        <w:t>норма</w:t>
      </w:r>
      <w:r w:rsidRPr="00520D86">
        <w:rPr>
          <w:rFonts w:eastAsia="Calibri"/>
          <w:bCs/>
          <w:sz w:val="28"/>
          <w:szCs w:val="28"/>
          <w:lang w:eastAsia="en-US"/>
        </w:rPr>
        <w:t xml:space="preserve"> – норма расхода воды на горячее водоснабжение, определенная из расчета на одного человека в месяц в соответствии с пунктом 284 настоящих Правил, м3/чел.;</w:t>
      </w:r>
    </w:p>
    <w:p w:rsidR="00520D86" w:rsidRP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Т</w:t>
      </w:r>
      <w:r w:rsidR="00966E57">
        <w:rPr>
          <w:rFonts w:eastAsia="Calibri"/>
          <w:bCs/>
          <w:sz w:val="28"/>
          <w:szCs w:val="28"/>
          <w:lang w:eastAsia="en-US"/>
        </w:rPr>
        <w:t xml:space="preserve"> </w:t>
      </w:r>
      <w:r w:rsidRPr="00966E57">
        <w:rPr>
          <w:rFonts w:eastAsia="Calibri"/>
          <w:bCs/>
          <w:sz w:val="28"/>
          <w:szCs w:val="28"/>
          <w:vertAlign w:val="subscript"/>
          <w:lang w:eastAsia="en-US"/>
        </w:rPr>
        <w:t>ХВС</w:t>
      </w:r>
      <w:r w:rsidRPr="00520D86">
        <w:rPr>
          <w:rFonts w:eastAsia="Calibri"/>
          <w:bCs/>
          <w:sz w:val="28"/>
          <w:szCs w:val="28"/>
          <w:lang w:eastAsia="en-US"/>
        </w:rPr>
        <w:t xml:space="preserve"> – стоимость исходной воды с учетом расходов по ее очистке и химической подготовке или тариф, утвержденный ведомством уполномоченного органа для соответствующей группы потребителей по услуге подачи воды по магистральным трубопроводам, тенге/м</w:t>
      </w:r>
      <w:r w:rsidRPr="00966E57">
        <w:rPr>
          <w:rFonts w:eastAsia="Calibri"/>
          <w:bCs/>
          <w:sz w:val="28"/>
          <w:szCs w:val="28"/>
          <w:vertAlign w:val="superscript"/>
          <w:lang w:eastAsia="en-US"/>
        </w:rPr>
        <w:t>3</w:t>
      </w:r>
      <w:r w:rsidRPr="00520D86">
        <w:rPr>
          <w:rFonts w:eastAsia="Calibri"/>
          <w:bCs/>
          <w:sz w:val="28"/>
          <w:szCs w:val="28"/>
          <w:lang w:eastAsia="en-US"/>
        </w:rPr>
        <w:t>.</w:t>
      </w:r>
    </w:p>
    <w:p w:rsidR="00520D86" w:rsidRDefault="00520D86" w:rsidP="00520D86">
      <w:pPr>
        <w:overflowPunct/>
        <w:autoSpaceDE/>
        <w:autoSpaceDN/>
        <w:adjustRightInd/>
        <w:ind w:firstLine="709"/>
        <w:jc w:val="both"/>
        <w:rPr>
          <w:rFonts w:eastAsia="Calibri"/>
          <w:bCs/>
          <w:sz w:val="28"/>
          <w:szCs w:val="28"/>
          <w:lang w:eastAsia="en-US"/>
        </w:rPr>
      </w:pPr>
      <w:r w:rsidRPr="00520D86">
        <w:rPr>
          <w:rFonts w:eastAsia="Calibri"/>
          <w:bCs/>
          <w:sz w:val="28"/>
          <w:szCs w:val="28"/>
          <w:lang w:eastAsia="en-US"/>
        </w:rPr>
        <w:t xml:space="preserve">297. В случае временного нарушения учета тепловой энергии по приборам учета, при определении размера платы на отопление и горячее водоснабжение </w:t>
      </w:r>
      <w:proofErr w:type="spellStart"/>
      <w:r w:rsidRPr="00520D86">
        <w:rPr>
          <w:rFonts w:eastAsia="Calibri"/>
          <w:bCs/>
          <w:sz w:val="28"/>
          <w:szCs w:val="28"/>
          <w:lang w:eastAsia="en-US"/>
        </w:rPr>
        <w:t>энергоснабжающей</w:t>
      </w:r>
      <w:proofErr w:type="spellEnd"/>
      <w:r w:rsidRPr="00520D86">
        <w:rPr>
          <w:rFonts w:eastAsia="Calibri"/>
          <w:bCs/>
          <w:sz w:val="28"/>
          <w:szCs w:val="28"/>
          <w:lang w:eastAsia="en-US"/>
        </w:rPr>
        <w:t xml:space="preserve"> организацией применяется тариф, утвержденный ведомством уполномоченного органа для соответствующей группы потребителей при наличии приборов учета тепловой энергии, но не более чем в течение одного месяца, за который учет должен быть восстановиться.</w:t>
      </w:r>
      <w:r>
        <w:rPr>
          <w:rFonts w:eastAsia="Calibri"/>
          <w:bCs/>
          <w:sz w:val="28"/>
          <w:szCs w:val="28"/>
          <w:lang w:eastAsia="en-US"/>
        </w:rPr>
        <w:t>»;</w:t>
      </w:r>
    </w:p>
    <w:p w:rsidR="00C81941" w:rsidRPr="003856CE" w:rsidRDefault="00C81941" w:rsidP="00C81941">
      <w:pPr>
        <w:jc w:val="both"/>
        <w:rPr>
          <w:sz w:val="28"/>
          <w:szCs w:val="28"/>
          <w:lang w:val="kk-KZ"/>
        </w:rPr>
      </w:pPr>
      <w:r w:rsidRPr="003856CE">
        <w:rPr>
          <w:sz w:val="28"/>
          <w:szCs w:val="28"/>
        </w:rPr>
        <w:tab/>
      </w:r>
      <w:r w:rsidRPr="003856CE">
        <w:rPr>
          <w:rFonts w:eastAsia="Calibri"/>
          <w:sz w:val="28"/>
          <w:szCs w:val="28"/>
          <w:lang w:eastAsia="en-US"/>
        </w:rPr>
        <w:t xml:space="preserve">2. Комитету по регулированию естественных монополий Министерства национальной экономики Республики Казахстан в установленном законодательством Республики Казахстан порядке обеспечить </w:t>
      </w:r>
      <w:r w:rsidRPr="003856CE">
        <w:rPr>
          <w:sz w:val="28"/>
          <w:szCs w:val="28"/>
        </w:rPr>
        <w:t xml:space="preserve">государственную регистрацию настоящего приказа в Министерстве юстиции Республики Казахстан и его размещение на </w:t>
      </w:r>
      <w:proofErr w:type="spellStart"/>
      <w:r w:rsidRPr="003856CE">
        <w:rPr>
          <w:sz w:val="28"/>
          <w:szCs w:val="28"/>
        </w:rPr>
        <w:t>интернет-ресурсе</w:t>
      </w:r>
      <w:proofErr w:type="spellEnd"/>
      <w:r w:rsidRPr="003856CE">
        <w:rPr>
          <w:sz w:val="28"/>
          <w:szCs w:val="28"/>
        </w:rPr>
        <w:t xml:space="preserve"> Министерства национальной экономики Республики Казахстан</w:t>
      </w:r>
      <w:r w:rsidRPr="003856CE">
        <w:rPr>
          <w:sz w:val="28"/>
          <w:szCs w:val="28"/>
          <w:lang w:val="kk-KZ"/>
        </w:rPr>
        <w:t>.</w:t>
      </w:r>
    </w:p>
    <w:p w:rsidR="00C81941" w:rsidRPr="003856CE" w:rsidRDefault="00C81941" w:rsidP="00C81941">
      <w:pPr>
        <w:jc w:val="both"/>
        <w:rPr>
          <w:rFonts w:eastAsia="Calibri"/>
          <w:sz w:val="28"/>
          <w:szCs w:val="28"/>
          <w:lang w:eastAsia="en-US"/>
        </w:rPr>
      </w:pPr>
      <w:r w:rsidRPr="003856CE">
        <w:rPr>
          <w:sz w:val="28"/>
          <w:szCs w:val="28"/>
          <w:lang w:val="kk-KZ"/>
        </w:rPr>
        <w:tab/>
      </w:r>
      <w:r w:rsidRPr="003856CE">
        <w:rPr>
          <w:rFonts w:eastAsia="Calibri"/>
          <w:sz w:val="28"/>
          <w:szCs w:val="28"/>
          <w:lang w:eastAsia="en-US"/>
        </w:rPr>
        <w:t xml:space="preserve">3. Контроль за исполнением настоящего приказа возложить на </w:t>
      </w:r>
      <w:r w:rsidRPr="003856CE">
        <w:rPr>
          <w:rFonts w:eastAsia="Calibri"/>
          <w:sz w:val="28"/>
          <w:szCs w:val="28"/>
          <w:lang w:val="kk-KZ" w:eastAsia="en-US"/>
        </w:rPr>
        <w:t>первого</w:t>
      </w:r>
      <w:r w:rsidRPr="003856CE">
        <w:rPr>
          <w:rFonts w:eastAsia="Calibri"/>
          <w:sz w:val="28"/>
          <w:szCs w:val="28"/>
          <w:lang w:eastAsia="en-US"/>
        </w:rPr>
        <w:t xml:space="preserve"> вице-министра национальной экономики Республики Казахстан.</w:t>
      </w:r>
    </w:p>
    <w:p w:rsidR="00C81941" w:rsidRPr="003856CE" w:rsidRDefault="00C81941" w:rsidP="00C81941">
      <w:pPr>
        <w:jc w:val="both"/>
        <w:rPr>
          <w:sz w:val="28"/>
          <w:szCs w:val="28"/>
        </w:rPr>
      </w:pPr>
      <w:r w:rsidRPr="003856CE">
        <w:rPr>
          <w:rFonts w:eastAsia="Calibri"/>
          <w:sz w:val="28"/>
          <w:szCs w:val="28"/>
          <w:lang w:eastAsia="en-US"/>
        </w:rPr>
        <w:tab/>
        <w:t>4. Настоящий приказ вводится в действие по истечении десяти календарных дней после дня его первого официального опубликования.</w:t>
      </w:r>
    </w:p>
    <w:p w:rsidR="0094678B" w:rsidRPr="003856CE" w:rsidRDefault="0094678B" w:rsidP="00934587">
      <w:pPr>
        <w:rPr>
          <w:sz w:val="28"/>
        </w:rPr>
      </w:pPr>
    </w:p>
    <w:p w:rsidR="00C81941" w:rsidRPr="003856CE" w:rsidRDefault="00C81941" w:rsidP="00934587">
      <w:pPr>
        <w:rPr>
          <w:sz w:val="28"/>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RPr="003856CE" w:rsidTr="0038799B">
        <w:tc>
          <w:tcPr>
            <w:tcW w:w="3652" w:type="dxa"/>
            <w:hideMark/>
          </w:tcPr>
          <w:p w:rsidR="0038799B" w:rsidRPr="003856CE" w:rsidRDefault="0038799B">
            <w:pPr>
              <w:rPr>
                <w:b/>
                <w:sz w:val="28"/>
                <w:szCs w:val="28"/>
              </w:rPr>
            </w:pPr>
            <w:r w:rsidRPr="003856CE">
              <w:rPr>
                <w:b/>
                <w:sz w:val="28"/>
                <w:szCs w:val="28"/>
              </w:rPr>
              <w:t>Должность</w:t>
            </w:r>
          </w:p>
        </w:tc>
        <w:tc>
          <w:tcPr>
            <w:tcW w:w="2126" w:type="dxa"/>
          </w:tcPr>
          <w:p w:rsidR="0038799B" w:rsidRPr="003856CE" w:rsidRDefault="0038799B">
            <w:pPr>
              <w:rPr>
                <w:b/>
                <w:sz w:val="28"/>
                <w:szCs w:val="28"/>
                <w:lang w:val="kk-KZ"/>
              </w:rPr>
            </w:pPr>
          </w:p>
        </w:tc>
        <w:tc>
          <w:tcPr>
            <w:tcW w:w="3152" w:type="dxa"/>
            <w:hideMark/>
          </w:tcPr>
          <w:p w:rsidR="0038799B" w:rsidRPr="003856CE" w:rsidRDefault="0038799B">
            <w:pPr>
              <w:rPr>
                <w:b/>
                <w:sz w:val="28"/>
                <w:szCs w:val="28"/>
                <w:lang w:val="kk-KZ"/>
              </w:rPr>
            </w:pPr>
            <w:r w:rsidRPr="003856CE">
              <w:rPr>
                <w:b/>
                <w:sz w:val="28"/>
                <w:szCs w:val="28"/>
                <w:lang w:val="kk-KZ"/>
              </w:rPr>
              <w:t>ФИО</w:t>
            </w:r>
          </w:p>
        </w:tc>
      </w:tr>
    </w:tbl>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p>
    <w:p w:rsidR="00AB04D2" w:rsidRDefault="00AB04D2" w:rsidP="00C81941">
      <w:pPr>
        <w:widowControl w:val="0"/>
        <w:tabs>
          <w:tab w:val="left" w:pos="709"/>
          <w:tab w:val="left" w:pos="3969"/>
        </w:tabs>
        <w:overflowPunct/>
        <w:autoSpaceDE/>
        <w:autoSpaceDN/>
        <w:adjustRightInd/>
        <w:rPr>
          <w:rFonts w:eastAsia="Calibri"/>
          <w:sz w:val="28"/>
          <w:szCs w:val="28"/>
          <w:lang w:val="kk-KZ" w:eastAsia="en-US"/>
        </w:rPr>
      </w:pPr>
    </w:p>
    <w:p w:rsidR="00AB04D2" w:rsidRDefault="00AB04D2" w:rsidP="00C81941">
      <w:pPr>
        <w:widowControl w:val="0"/>
        <w:tabs>
          <w:tab w:val="left" w:pos="709"/>
          <w:tab w:val="left" w:pos="3969"/>
        </w:tabs>
        <w:overflowPunct/>
        <w:autoSpaceDE/>
        <w:autoSpaceDN/>
        <w:adjustRightInd/>
        <w:rPr>
          <w:rFonts w:eastAsia="Calibri"/>
          <w:sz w:val="28"/>
          <w:szCs w:val="28"/>
          <w:lang w:val="kk-KZ" w:eastAsia="en-US"/>
        </w:rPr>
      </w:pPr>
    </w:p>
    <w:p w:rsidR="00AB04D2" w:rsidRDefault="00AB04D2" w:rsidP="00C81941">
      <w:pPr>
        <w:widowControl w:val="0"/>
        <w:tabs>
          <w:tab w:val="left" w:pos="709"/>
          <w:tab w:val="left" w:pos="3969"/>
        </w:tabs>
        <w:overflowPunct/>
        <w:autoSpaceDE/>
        <w:autoSpaceDN/>
        <w:adjustRightInd/>
        <w:rPr>
          <w:rFonts w:eastAsia="Calibri"/>
          <w:sz w:val="28"/>
          <w:szCs w:val="28"/>
          <w:lang w:val="kk-KZ" w:eastAsia="en-US"/>
        </w:rPr>
      </w:pPr>
    </w:p>
    <w:p w:rsidR="00AB04D2" w:rsidRDefault="00AB04D2" w:rsidP="00C81941">
      <w:pPr>
        <w:widowControl w:val="0"/>
        <w:tabs>
          <w:tab w:val="left" w:pos="709"/>
          <w:tab w:val="left" w:pos="3969"/>
        </w:tabs>
        <w:overflowPunct/>
        <w:autoSpaceDE/>
        <w:autoSpaceDN/>
        <w:adjustRightInd/>
        <w:rPr>
          <w:rFonts w:eastAsia="Calibri"/>
          <w:sz w:val="28"/>
          <w:szCs w:val="28"/>
          <w:lang w:val="kk-KZ" w:eastAsia="en-US"/>
        </w:rPr>
      </w:pPr>
    </w:p>
    <w:p w:rsidR="00AB04D2" w:rsidRDefault="00AB04D2" w:rsidP="00C81941">
      <w:pPr>
        <w:widowControl w:val="0"/>
        <w:tabs>
          <w:tab w:val="left" w:pos="709"/>
          <w:tab w:val="left" w:pos="3969"/>
        </w:tabs>
        <w:overflowPunct/>
        <w:autoSpaceDE/>
        <w:autoSpaceDN/>
        <w:adjustRightInd/>
        <w:rPr>
          <w:rFonts w:eastAsia="Calibri"/>
          <w:sz w:val="28"/>
          <w:szCs w:val="28"/>
          <w:lang w:val="kk-KZ" w:eastAsia="en-US"/>
        </w:rPr>
      </w:pPr>
    </w:p>
    <w:p w:rsidR="00AB04D2" w:rsidRPr="003856CE" w:rsidRDefault="00AB04D2" w:rsidP="00C81941">
      <w:pPr>
        <w:widowControl w:val="0"/>
        <w:tabs>
          <w:tab w:val="left" w:pos="709"/>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«СОГЛАСОВАН»</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 xml:space="preserve">Министерство транспорта </w:t>
      </w:r>
      <w:r w:rsidRPr="003856CE">
        <w:rPr>
          <w:rFonts w:eastAsia="Calibri"/>
          <w:sz w:val="28"/>
          <w:szCs w:val="28"/>
          <w:lang w:val="kk-KZ" w:eastAsia="en-US"/>
        </w:rPr>
        <w:br/>
        <w:t>Республики Казахстан</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«СОГЛАСОВАН»</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 xml:space="preserve">Министерство водных ресурсов </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 xml:space="preserve">и ирригации </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Республики Казахстан</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«СОГЛАСОВАН»</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 xml:space="preserve">Министерство промышленности </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и строительства</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Республики Казахстан</w:t>
      </w: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p>
    <w:p w:rsidR="00C81941" w:rsidRPr="003856CE" w:rsidRDefault="00C81941" w:rsidP="00C81941">
      <w:pPr>
        <w:widowControl w:val="0"/>
        <w:tabs>
          <w:tab w:val="left" w:pos="709"/>
          <w:tab w:val="left" w:pos="3402"/>
          <w:tab w:val="left" w:pos="3969"/>
        </w:tabs>
        <w:overflowPunct/>
        <w:autoSpaceDE/>
        <w:autoSpaceDN/>
        <w:adjustRightInd/>
        <w:rPr>
          <w:rFonts w:eastAsia="Calibri"/>
          <w:sz w:val="28"/>
          <w:szCs w:val="28"/>
          <w:lang w:val="kk-KZ" w:eastAsia="en-US"/>
        </w:rPr>
      </w:pPr>
      <w:r w:rsidRPr="003856CE">
        <w:rPr>
          <w:rFonts w:eastAsia="Calibri"/>
          <w:sz w:val="28"/>
          <w:szCs w:val="28"/>
          <w:lang w:val="kk-KZ" w:eastAsia="en-US"/>
        </w:rPr>
        <w:t>«СОГЛАСОВАН»</w:t>
      </w:r>
    </w:p>
    <w:p w:rsidR="0094678B" w:rsidRPr="00934587" w:rsidRDefault="00C81941" w:rsidP="00C81941">
      <w:pPr>
        <w:widowControl w:val="0"/>
        <w:tabs>
          <w:tab w:val="left" w:pos="709"/>
          <w:tab w:val="left" w:pos="3402"/>
          <w:tab w:val="left" w:pos="3969"/>
        </w:tabs>
        <w:overflowPunct/>
        <w:autoSpaceDE/>
        <w:autoSpaceDN/>
        <w:adjustRightInd/>
      </w:pPr>
      <w:r w:rsidRPr="003856CE">
        <w:rPr>
          <w:rFonts w:eastAsia="Calibri"/>
          <w:sz w:val="28"/>
          <w:szCs w:val="28"/>
          <w:lang w:val="kk-KZ" w:eastAsia="en-US"/>
        </w:rPr>
        <w:t>Министерство энергетики</w:t>
      </w:r>
      <w:r w:rsidRPr="003856CE">
        <w:rPr>
          <w:rFonts w:eastAsia="Calibri"/>
          <w:sz w:val="28"/>
          <w:szCs w:val="22"/>
          <w:lang w:eastAsia="en-US"/>
        </w:rPr>
        <w:br/>
      </w:r>
      <w:r w:rsidRPr="003856CE">
        <w:rPr>
          <w:rFonts w:eastAsia="Calibri"/>
          <w:sz w:val="28"/>
          <w:szCs w:val="28"/>
          <w:lang w:val="kk-KZ" w:eastAsia="en-US"/>
        </w:rPr>
        <w:t>Республики Казахстан</w:t>
      </w:r>
    </w:p>
    <w:sectPr w:rsidR="0094678B" w:rsidRPr="00934587" w:rsidSect="00642211">
      <w:headerReference w:type="even" r:id="rId8"/>
      <w:headerReference w:type="default" r:id="rId9"/>
      <w:headerReference w:type="first" r:id="rId10"/>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3A0" w:rsidRDefault="00DA03A0">
      <w:r>
        <w:separator/>
      </w:r>
    </w:p>
  </w:endnote>
  <w:endnote w:type="continuationSeparator" w:id="0">
    <w:p w:rsidR="00DA03A0" w:rsidRDefault="00DA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3A0" w:rsidRDefault="00DA03A0">
      <w:r>
        <w:separator/>
      </w:r>
    </w:p>
  </w:footnote>
  <w:footnote w:type="continuationSeparator" w:id="0">
    <w:p w:rsidR="00DA03A0" w:rsidRDefault="00DA0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8FC" w:rsidRDefault="003178FC"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3178FC" w:rsidRDefault="003178F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8FC" w:rsidRPr="00C81941" w:rsidRDefault="003178FC" w:rsidP="00E43190">
    <w:pPr>
      <w:pStyle w:val="aa"/>
      <w:framePr w:wrap="around" w:vAnchor="text" w:hAnchor="margin" w:xAlign="center" w:y="1"/>
      <w:rPr>
        <w:rStyle w:val="af0"/>
        <w:sz w:val="28"/>
      </w:rPr>
    </w:pPr>
    <w:r w:rsidRPr="00C81941">
      <w:rPr>
        <w:rStyle w:val="af0"/>
        <w:sz w:val="28"/>
      </w:rPr>
      <w:fldChar w:fldCharType="begin"/>
    </w:r>
    <w:r w:rsidRPr="00C81941">
      <w:rPr>
        <w:rStyle w:val="af0"/>
        <w:sz w:val="28"/>
      </w:rPr>
      <w:instrText xml:space="preserve">PAGE  </w:instrText>
    </w:r>
    <w:r w:rsidRPr="00C81941">
      <w:rPr>
        <w:rStyle w:val="af0"/>
        <w:sz w:val="28"/>
      </w:rPr>
      <w:fldChar w:fldCharType="separate"/>
    </w:r>
    <w:r w:rsidR="0085491E">
      <w:rPr>
        <w:rStyle w:val="af0"/>
        <w:noProof/>
        <w:sz w:val="28"/>
      </w:rPr>
      <w:t>10</w:t>
    </w:r>
    <w:r w:rsidRPr="00C81941">
      <w:rPr>
        <w:rStyle w:val="af0"/>
        <w:sz w:val="28"/>
      </w:rPr>
      <w:fldChar w:fldCharType="end"/>
    </w:r>
  </w:p>
  <w:p w:rsidR="003178FC" w:rsidRDefault="003178F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26"/>
      <w:gridCol w:w="3936"/>
      <w:gridCol w:w="2126"/>
      <w:gridCol w:w="4263"/>
    </w:tblGrid>
    <w:tr w:rsidR="003178FC" w:rsidRPr="00D100F6" w:rsidTr="005D1846">
      <w:trPr>
        <w:trHeight w:val="1348"/>
      </w:trPr>
      <w:tc>
        <w:tcPr>
          <w:tcW w:w="4362" w:type="dxa"/>
          <w:gridSpan w:val="2"/>
          <w:shd w:val="clear" w:color="auto" w:fill="auto"/>
        </w:tcPr>
        <w:p w:rsidR="003178FC" w:rsidRDefault="003178FC" w:rsidP="00C8194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r w:rsidRPr="005D1846">
            <w:rPr>
              <w:b/>
              <w:bCs/>
              <w:color w:val="3399FF"/>
              <w:lang w:val="kk-KZ"/>
            </w:rPr>
            <w:t>РЕСПУБЛИКАСЫ</w:t>
          </w:r>
        </w:p>
        <w:p w:rsidR="003178FC" w:rsidRPr="00D100F6" w:rsidRDefault="003178FC" w:rsidP="00C81941">
          <w:pPr>
            <w:spacing w:line="288" w:lineRule="auto"/>
            <w:ind w:right="459"/>
            <w:jc w:val="center"/>
            <w:rPr>
              <w:b/>
              <w:color w:val="3A7298"/>
              <w:sz w:val="32"/>
              <w:szCs w:val="32"/>
              <w:lang w:val="kk-KZ"/>
            </w:rPr>
          </w:pPr>
          <w:r>
            <w:rPr>
              <w:b/>
              <w:bCs/>
              <w:color w:val="3399FF"/>
              <w:lang w:val="kk-KZ"/>
            </w:rPr>
            <w:t xml:space="preserve">ҰЛТТЫҚ ЭКОНОМИКА </w:t>
          </w:r>
          <w:r w:rsidRPr="005D1846">
            <w:rPr>
              <w:b/>
              <w:bCs/>
              <w:color w:val="3399FF"/>
              <w:lang w:val="kk-KZ"/>
            </w:rPr>
            <w:t>МИНИСТРЛІГІ</w:t>
          </w:r>
        </w:p>
      </w:tc>
      <w:tc>
        <w:tcPr>
          <w:tcW w:w="2126" w:type="dxa"/>
          <w:shd w:val="clear" w:color="auto" w:fill="auto"/>
        </w:tcPr>
        <w:p w:rsidR="003178FC" w:rsidRPr="00D100F6" w:rsidRDefault="003178FC"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3178FC" w:rsidRDefault="003178FC" w:rsidP="00C81941">
          <w:pPr>
            <w:spacing w:line="288" w:lineRule="auto"/>
            <w:jc w:val="center"/>
            <w:rPr>
              <w:b/>
              <w:bCs/>
              <w:color w:val="3399FF"/>
              <w:lang w:val="kk-KZ"/>
            </w:rPr>
          </w:pPr>
          <w:r w:rsidRPr="00A646AF">
            <w:rPr>
              <w:b/>
              <w:bCs/>
              <w:color w:val="3399FF"/>
              <w:lang w:val="kk-KZ"/>
            </w:rPr>
            <w:t xml:space="preserve">МИНИСТЕРСТВО </w:t>
          </w:r>
        </w:p>
        <w:p w:rsidR="003178FC" w:rsidRPr="00D100F6" w:rsidRDefault="003178FC" w:rsidP="00C81941">
          <w:pPr>
            <w:spacing w:line="288" w:lineRule="auto"/>
            <w:jc w:val="center"/>
            <w:rPr>
              <w:b/>
              <w:color w:val="3A7298"/>
              <w:sz w:val="29"/>
              <w:szCs w:val="29"/>
              <w:lang w:val="kk-KZ"/>
            </w:rPr>
          </w:pPr>
          <w:r>
            <w:rPr>
              <w:b/>
              <w:bCs/>
              <w:color w:val="3399FF"/>
              <w:lang w:val="kk-KZ"/>
            </w:rPr>
            <w:t xml:space="preserve">НАЦИОНАЛЬНОЙ ЭКОНОМИКИ </w:t>
          </w:r>
          <w:r w:rsidRPr="00A646AF">
            <w:rPr>
              <w:b/>
              <w:bCs/>
              <w:color w:val="3399FF"/>
              <w:lang w:val="kk-KZ"/>
            </w:rPr>
            <w:t>РЕСПУБЛИКИ КАЗАХСТАН</w:t>
          </w:r>
        </w:p>
      </w:tc>
    </w:tr>
    <w:tr w:rsidR="003178FC" w:rsidRPr="00D100F6" w:rsidTr="005D1846">
      <w:trPr>
        <w:gridBefore w:val="1"/>
        <w:wBefore w:w="426" w:type="dxa"/>
        <w:trHeight w:val="591"/>
      </w:trPr>
      <w:tc>
        <w:tcPr>
          <w:tcW w:w="3936" w:type="dxa"/>
          <w:shd w:val="clear" w:color="auto" w:fill="auto"/>
        </w:tcPr>
        <w:p w:rsidR="003178FC" w:rsidRDefault="003178FC" w:rsidP="00642211">
          <w:pPr>
            <w:widowControl w:val="0"/>
            <w:ind w:right="459"/>
            <w:jc w:val="center"/>
            <w:rPr>
              <w:b/>
              <w:bCs/>
              <w:color w:val="3399FF"/>
              <w:sz w:val="22"/>
              <w:szCs w:val="22"/>
            </w:rPr>
          </w:pPr>
        </w:p>
        <w:p w:rsidR="003178FC" w:rsidRPr="00642211" w:rsidRDefault="003178FC"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3178FC" w:rsidRDefault="003178FC" w:rsidP="00782A16">
          <w:pPr>
            <w:jc w:val="center"/>
            <w:rPr>
              <w:sz w:val="22"/>
              <w:szCs w:val="22"/>
              <w:lang w:val="kk-KZ"/>
            </w:rPr>
          </w:pPr>
        </w:p>
      </w:tc>
      <w:tc>
        <w:tcPr>
          <w:tcW w:w="4263" w:type="dxa"/>
          <w:shd w:val="clear" w:color="auto" w:fill="auto"/>
        </w:tcPr>
        <w:p w:rsidR="003178FC" w:rsidRDefault="003178FC"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655CCB11" wp14:editId="33E7332D">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rsidR="003178FC" w:rsidRDefault="003178FC" w:rsidP="001A1881">
          <w:pPr>
            <w:spacing w:line="288" w:lineRule="auto"/>
            <w:jc w:val="center"/>
            <w:rPr>
              <w:b/>
              <w:bCs/>
              <w:color w:val="3399FF"/>
              <w:lang w:val="kk-KZ"/>
            </w:rPr>
          </w:pPr>
          <w:r w:rsidRPr="0087566C">
            <w:rPr>
              <w:b/>
              <w:bCs/>
              <w:color w:val="3399FF"/>
              <w:sz w:val="22"/>
              <w:szCs w:val="22"/>
            </w:rPr>
            <w:t>ПРИКАЗ</w:t>
          </w:r>
        </w:p>
      </w:tc>
    </w:tr>
  </w:tbl>
  <w:p w:rsidR="003178FC" w:rsidRDefault="003178FC" w:rsidP="004B400D">
    <w:pPr>
      <w:pStyle w:val="aa"/>
      <w:rPr>
        <w:color w:val="3A7298"/>
        <w:sz w:val="22"/>
        <w:szCs w:val="22"/>
        <w:lang w:val="kk-KZ"/>
      </w:rPr>
    </w:pPr>
  </w:p>
  <w:p w:rsidR="003178FC" w:rsidRPr="00207569" w:rsidRDefault="003178FC" w:rsidP="004B400D">
    <w:pPr>
      <w:pStyle w:val="aa"/>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rsidR="003178FC" w:rsidRPr="00123C1D" w:rsidRDefault="003178FC" w:rsidP="004B400D">
    <w:pPr>
      <w:rPr>
        <w:color w:val="3A7234"/>
        <w:sz w:val="14"/>
        <w:szCs w:val="14"/>
        <w:lang w:val="kk-KZ"/>
      </w:rPr>
    </w:pPr>
  </w:p>
  <w:p w:rsidR="003178FC" w:rsidRPr="00934587" w:rsidRDefault="003178FC"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081F4180"/>
    <w:multiLevelType w:val="hybridMultilevel"/>
    <w:tmpl w:val="350A3E3A"/>
    <w:lvl w:ilvl="0" w:tplc="890296BA">
      <w:start w:val="1"/>
      <w:numFmt w:val="decimal"/>
      <w:lvlText w:val="%1."/>
      <w:lvlJc w:val="left"/>
      <w:pPr>
        <w:ind w:left="1099" w:hanging="390"/>
      </w:pPr>
      <w:rPr>
        <w:rFonts w:hint="default"/>
      </w:rPr>
    </w:lvl>
    <w:lvl w:ilvl="1" w:tplc="D62625B0">
      <w:start w:val="1"/>
      <w:numFmt w:val="lowerLetter"/>
      <w:lvlText w:val="%2."/>
      <w:lvlJc w:val="left"/>
      <w:pPr>
        <w:ind w:left="1789" w:hanging="360"/>
      </w:pPr>
    </w:lvl>
    <w:lvl w:ilvl="2" w:tplc="4020942E">
      <w:start w:val="1"/>
      <w:numFmt w:val="lowerRoman"/>
      <w:lvlText w:val="%3."/>
      <w:lvlJc w:val="right"/>
      <w:pPr>
        <w:ind w:left="2509" w:hanging="180"/>
      </w:pPr>
    </w:lvl>
    <w:lvl w:ilvl="3" w:tplc="24A404FE">
      <w:start w:val="1"/>
      <w:numFmt w:val="decimal"/>
      <w:lvlText w:val="%4."/>
      <w:lvlJc w:val="left"/>
      <w:pPr>
        <w:ind w:left="3229" w:hanging="360"/>
      </w:pPr>
    </w:lvl>
    <w:lvl w:ilvl="4" w:tplc="E33406C0">
      <w:start w:val="1"/>
      <w:numFmt w:val="lowerLetter"/>
      <w:lvlText w:val="%5."/>
      <w:lvlJc w:val="left"/>
      <w:pPr>
        <w:ind w:left="3949" w:hanging="360"/>
      </w:pPr>
    </w:lvl>
    <w:lvl w:ilvl="5" w:tplc="6B0C4146">
      <w:start w:val="1"/>
      <w:numFmt w:val="lowerRoman"/>
      <w:lvlText w:val="%6."/>
      <w:lvlJc w:val="right"/>
      <w:pPr>
        <w:ind w:left="4669" w:hanging="180"/>
      </w:pPr>
    </w:lvl>
    <w:lvl w:ilvl="6" w:tplc="8C1A476C">
      <w:start w:val="1"/>
      <w:numFmt w:val="decimal"/>
      <w:lvlText w:val="%7."/>
      <w:lvlJc w:val="left"/>
      <w:pPr>
        <w:ind w:left="5389" w:hanging="360"/>
      </w:pPr>
    </w:lvl>
    <w:lvl w:ilvl="7" w:tplc="5E7E940E">
      <w:start w:val="1"/>
      <w:numFmt w:val="lowerLetter"/>
      <w:lvlText w:val="%8."/>
      <w:lvlJc w:val="left"/>
      <w:pPr>
        <w:ind w:left="6109" w:hanging="360"/>
      </w:pPr>
    </w:lvl>
    <w:lvl w:ilvl="8" w:tplc="4C40A2E0">
      <w:start w:val="1"/>
      <w:numFmt w:val="lowerRoman"/>
      <w:lvlText w:val="%9."/>
      <w:lvlJc w:val="right"/>
      <w:pPr>
        <w:ind w:left="6829" w:hanging="180"/>
      </w:pPr>
    </w:lvl>
  </w:abstractNum>
  <w:abstractNum w:abstractNumId="2">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138E"/>
    <w:rsid w:val="00066A87"/>
    <w:rsid w:val="00073119"/>
    <w:rsid w:val="000922AA"/>
    <w:rsid w:val="000D4DAC"/>
    <w:rsid w:val="000F48E7"/>
    <w:rsid w:val="001204BA"/>
    <w:rsid w:val="001319EE"/>
    <w:rsid w:val="00131AF0"/>
    <w:rsid w:val="00143292"/>
    <w:rsid w:val="001744C4"/>
    <w:rsid w:val="001763DE"/>
    <w:rsid w:val="001A1881"/>
    <w:rsid w:val="001B61C1"/>
    <w:rsid w:val="001B7FD4"/>
    <w:rsid w:val="001F4925"/>
    <w:rsid w:val="001F64CB"/>
    <w:rsid w:val="002000F4"/>
    <w:rsid w:val="0022101F"/>
    <w:rsid w:val="0023374B"/>
    <w:rsid w:val="00251F3F"/>
    <w:rsid w:val="00261643"/>
    <w:rsid w:val="002A394A"/>
    <w:rsid w:val="002C49BE"/>
    <w:rsid w:val="00315CD9"/>
    <w:rsid w:val="003178FC"/>
    <w:rsid w:val="00330B0F"/>
    <w:rsid w:val="00364E0B"/>
    <w:rsid w:val="003856CE"/>
    <w:rsid w:val="00386737"/>
    <w:rsid w:val="0038799B"/>
    <w:rsid w:val="003D781A"/>
    <w:rsid w:val="003F241E"/>
    <w:rsid w:val="00423754"/>
    <w:rsid w:val="00430E89"/>
    <w:rsid w:val="004428FB"/>
    <w:rsid w:val="004726FE"/>
    <w:rsid w:val="0049623C"/>
    <w:rsid w:val="004B3F18"/>
    <w:rsid w:val="004B400D"/>
    <w:rsid w:val="004C34B8"/>
    <w:rsid w:val="004C4C4E"/>
    <w:rsid w:val="004E49BE"/>
    <w:rsid w:val="004F3375"/>
    <w:rsid w:val="005114FF"/>
    <w:rsid w:val="00520D86"/>
    <w:rsid w:val="005B1E8C"/>
    <w:rsid w:val="005C14F1"/>
    <w:rsid w:val="005D1846"/>
    <w:rsid w:val="005F582C"/>
    <w:rsid w:val="00620589"/>
    <w:rsid w:val="00642211"/>
    <w:rsid w:val="00653C2D"/>
    <w:rsid w:val="00657397"/>
    <w:rsid w:val="006B6938"/>
    <w:rsid w:val="006D341F"/>
    <w:rsid w:val="007006E3"/>
    <w:rsid w:val="007111E8"/>
    <w:rsid w:val="00731B2A"/>
    <w:rsid w:val="00740441"/>
    <w:rsid w:val="007767CD"/>
    <w:rsid w:val="00782A16"/>
    <w:rsid w:val="00787A78"/>
    <w:rsid w:val="007A2A6E"/>
    <w:rsid w:val="007D158E"/>
    <w:rsid w:val="007D5C5B"/>
    <w:rsid w:val="007E588D"/>
    <w:rsid w:val="0081000A"/>
    <w:rsid w:val="0081452B"/>
    <w:rsid w:val="008436CA"/>
    <w:rsid w:val="00843A37"/>
    <w:rsid w:val="0085491E"/>
    <w:rsid w:val="00866964"/>
    <w:rsid w:val="00867FA4"/>
    <w:rsid w:val="008856E3"/>
    <w:rsid w:val="008B3F64"/>
    <w:rsid w:val="00901D17"/>
    <w:rsid w:val="00905B8E"/>
    <w:rsid w:val="009139A9"/>
    <w:rsid w:val="00914138"/>
    <w:rsid w:val="00915A4B"/>
    <w:rsid w:val="00934587"/>
    <w:rsid w:val="00941396"/>
    <w:rsid w:val="0094678B"/>
    <w:rsid w:val="00966E57"/>
    <w:rsid w:val="009924CE"/>
    <w:rsid w:val="009B69F4"/>
    <w:rsid w:val="00A10052"/>
    <w:rsid w:val="00A17FE7"/>
    <w:rsid w:val="00A338BC"/>
    <w:rsid w:val="00A47D62"/>
    <w:rsid w:val="00A646AF"/>
    <w:rsid w:val="00A721B9"/>
    <w:rsid w:val="00AA225A"/>
    <w:rsid w:val="00AB04D2"/>
    <w:rsid w:val="00AC76FB"/>
    <w:rsid w:val="00AD462C"/>
    <w:rsid w:val="00AE4BEC"/>
    <w:rsid w:val="00B0298F"/>
    <w:rsid w:val="00B04ECD"/>
    <w:rsid w:val="00B34E60"/>
    <w:rsid w:val="00B86340"/>
    <w:rsid w:val="00BD42EA"/>
    <w:rsid w:val="00BE3CFA"/>
    <w:rsid w:val="00BE78CA"/>
    <w:rsid w:val="00C16A72"/>
    <w:rsid w:val="00C501CC"/>
    <w:rsid w:val="00C7780A"/>
    <w:rsid w:val="00C81941"/>
    <w:rsid w:val="00C92470"/>
    <w:rsid w:val="00CA1335"/>
    <w:rsid w:val="00CA1875"/>
    <w:rsid w:val="00CA6066"/>
    <w:rsid w:val="00CC7D90"/>
    <w:rsid w:val="00CE6A1B"/>
    <w:rsid w:val="00CE7F9A"/>
    <w:rsid w:val="00D02BDF"/>
    <w:rsid w:val="00D03D0C"/>
    <w:rsid w:val="00D11982"/>
    <w:rsid w:val="00D14F06"/>
    <w:rsid w:val="00D42C93"/>
    <w:rsid w:val="00D52DE8"/>
    <w:rsid w:val="00DA03A0"/>
    <w:rsid w:val="00DA79A3"/>
    <w:rsid w:val="00DE568D"/>
    <w:rsid w:val="00DF14D8"/>
    <w:rsid w:val="00E15847"/>
    <w:rsid w:val="00E43190"/>
    <w:rsid w:val="00E57A5B"/>
    <w:rsid w:val="00E8227B"/>
    <w:rsid w:val="00E85EF8"/>
    <w:rsid w:val="00E866E0"/>
    <w:rsid w:val="00EA4EC6"/>
    <w:rsid w:val="00EB54A3"/>
    <w:rsid w:val="00EC3C11"/>
    <w:rsid w:val="00EC6599"/>
    <w:rsid w:val="00EE1A39"/>
    <w:rsid w:val="00EF4E93"/>
    <w:rsid w:val="00F0788C"/>
    <w:rsid w:val="00F22932"/>
    <w:rsid w:val="00F32A0B"/>
    <w:rsid w:val="00F525B9"/>
    <w:rsid w:val="00F64017"/>
    <w:rsid w:val="00F66167"/>
    <w:rsid w:val="00F74EB1"/>
    <w:rsid w:val="00F93EE0"/>
    <w:rsid w:val="00FA7E0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dilet.zan.kz/rus/docs/V130000862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6604</Words>
  <Characters>37648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Ахтан Жулдыз</cp:lastModifiedBy>
  <cp:revision>3</cp:revision>
  <dcterms:created xsi:type="dcterms:W3CDTF">2024-02-09T03:16:00Z</dcterms:created>
  <dcterms:modified xsi:type="dcterms:W3CDTF">2024-02-09T06:24:00Z</dcterms:modified>
</cp:coreProperties>
</file>